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0E4C50" w14:textId="1BD50405" w:rsidR="0052672D" w:rsidRPr="00792D3C" w:rsidRDefault="00FB4851" w:rsidP="0052672D">
      <w:pPr>
        <w:jc w:val="right"/>
        <w:rPr>
          <w:rFonts w:ascii="Times New Roman" w:hAnsi="Times New Roman" w:cs="Times New Roman"/>
          <w:b/>
          <w:sz w:val="24"/>
          <w:szCs w:val="24"/>
          <w:lang w:val="en-US"/>
        </w:rPr>
      </w:pPr>
      <w:r w:rsidRPr="00792D3C">
        <w:rPr>
          <w:rFonts w:ascii="Times New Roman" w:hAnsi="Times New Roman" w:cs="Times New Roman"/>
          <w:b/>
          <w:sz w:val="24"/>
          <w:szCs w:val="24"/>
        </w:rPr>
        <w:t>Приложение 3.</w:t>
      </w:r>
      <w:r w:rsidRPr="00792D3C">
        <w:rPr>
          <w:rFonts w:ascii="Times New Roman" w:hAnsi="Times New Roman" w:cs="Times New Roman"/>
          <w:b/>
          <w:sz w:val="24"/>
          <w:szCs w:val="24"/>
          <w:lang w:val="en-US"/>
        </w:rPr>
        <w:t>A</w:t>
      </w:r>
    </w:p>
    <w:p w14:paraId="01926439" w14:textId="77777777" w:rsidR="0052672D" w:rsidRPr="00792D3C" w:rsidRDefault="0052672D" w:rsidP="0052672D">
      <w:pPr>
        <w:jc w:val="center"/>
        <w:rPr>
          <w:rFonts w:ascii="Times New Roman" w:hAnsi="Times New Roman" w:cs="Times New Roman"/>
          <w:b/>
          <w:sz w:val="24"/>
          <w:szCs w:val="24"/>
        </w:rPr>
      </w:pPr>
    </w:p>
    <w:p w14:paraId="681B8152" w14:textId="3475A303" w:rsidR="008D2918" w:rsidRPr="00792D3C" w:rsidRDefault="004674D0" w:rsidP="00347BD6">
      <w:pPr>
        <w:ind w:right="-142"/>
        <w:jc w:val="center"/>
        <w:rPr>
          <w:rFonts w:ascii="Times New Roman" w:hAnsi="Times New Roman" w:cs="Times New Roman"/>
          <w:b/>
          <w:sz w:val="24"/>
          <w:szCs w:val="24"/>
          <w:lang w:val="en-US"/>
        </w:rPr>
      </w:pPr>
      <w:r w:rsidRPr="00792D3C">
        <w:rPr>
          <w:rFonts w:ascii="Times New Roman" w:hAnsi="Times New Roman" w:cs="Times New Roman"/>
          <w:b/>
          <w:sz w:val="24"/>
          <w:szCs w:val="24"/>
        </w:rPr>
        <w:t>Изисквания, произтичащи от</w:t>
      </w:r>
      <w:r w:rsidR="0052672D" w:rsidRPr="00792D3C">
        <w:rPr>
          <w:rFonts w:ascii="Times New Roman" w:hAnsi="Times New Roman" w:cs="Times New Roman"/>
          <w:b/>
          <w:sz w:val="24"/>
          <w:szCs w:val="24"/>
        </w:rPr>
        <w:t xml:space="preserve"> правилата за </w:t>
      </w:r>
      <w:r w:rsidR="00347BD6" w:rsidRPr="00792D3C">
        <w:rPr>
          <w:rFonts w:ascii="Times New Roman" w:hAnsi="Times New Roman" w:cs="Times New Roman"/>
          <w:b/>
          <w:sz w:val="24"/>
          <w:szCs w:val="24"/>
        </w:rPr>
        <w:t>„регионална инвестиционна помощ</w:t>
      </w:r>
      <w:r w:rsidR="00347BD6" w:rsidRPr="00792D3C">
        <w:rPr>
          <w:rFonts w:ascii="Times New Roman" w:hAnsi="Times New Roman" w:cs="Times New Roman"/>
          <w:b/>
          <w:sz w:val="24"/>
          <w:szCs w:val="24"/>
          <w:lang w:val="en-US"/>
        </w:rPr>
        <w:t>”</w:t>
      </w:r>
      <w:r w:rsidR="00347BD6" w:rsidRPr="00792D3C">
        <w:rPr>
          <w:rFonts w:ascii="Times New Roman" w:hAnsi="Times New Roman" w:cs="Times New Roman"/>
          <w:b/>
          <w:sz w:val="24"/>
          <w:szCs w:val="24"/>
        </w:rPr>
        <w:t xml:space="preserve"> съгласно чл. 13 и чл. 14 от Регламент (ЕС) № 651/2014</w:t>
      </w:r>
      <w:r w:rsidR="005E564C">
        <w:rPr>
          <w:rFonts w:ascii="Times New Roman" w:hAnsi="Times New Roman" w:cs="Times New Roman"/>
          <w:b/>
          <w:sz w:val="24"/>
          <w:szCs w:val="24"/>
        </w:rPr>
        <w:t xml:space="preserve"> </w:t>
      </w:r>
      <w:r w:rsidR="00D74503" w:rsidRPr="00792D3C">
        <w:rPr>
          <w:rFonts w:ascii="Times New Roman" w:hAnsi="Times New Roman" w:cs="Times New Roman"/>
          <w:b/>
          <w:sz w:val="24"/>
          <w:szCs w:val="24"/>
        </w:rPr>
        <w:t xml:space="preserve">и </w:t>
      </w:r>
      <w:r w:rsidR="008B3A38" w:rsidRPr="00792D3C">
        <w:rPr>
          <w:rFonts w:ascii="Times New Roman" w:hAnsi="Times New Roman" w:cs="Times New Roman"/>
          <w:b/>
          <w:sz w:val="24"/>
          <w:szCs w:val="24"/>
        </w:rPr>
        <w:t xml:space="preserve">правилата за </w:t>
      </w:r>
      <w:r w:rsidR="008D2918" w:rsidRPr="00792D3C">
        <w:rPr>
          <w:rFonts w:ascii="Times New Roman" w:hAnsi="Times New Roman" w:cs="Times New Roman"/>
          <w:b/>
          <w:sz w:val="24"/>
          <w:szCs w:val="24"/>
        </w:rPr>
        <w:t>„минимална помощ</w:t>
      </w:r>
      <w:r w:rsidR="008D2918" w:rsidRPr="00792D3C">
        <w:rPr>
          <w:rFonts w:ascii="Times New Roman" w:hAnsi="Times New Roman" w:cs="Times New Roman"/>
          <w:b/>
          <w:sz w:val="24"/>
          <w:szCs w:val="24"/>
          <w:lang w:val="en-US"/>
        </w:rPr>
        <w:t>”</w:t>
      </w:r>
      <w:r w:rsidR="0052672D" w:rsidRPr="00792D3C">
        <w:rPr>
          <w:rFonts w:ascii="Times New Roman" w:hAnsi="Times New Roman" w:cs="Times New Roman"/>
          <w:b/>
          <w:sz w:val="24"/>
          <w:szCs w:val="24"/>
        </w:rPr>
        <w:t xml:space="preserve"> (</w:t>
      </w:r>
      <w:proofErr w:type="spellStart"/>
      <w:r w:rsidR="0052672D" w:rsidRPr="00792D3C">
        <w:rPr>
          <w:rFonts w:ascii="Times New Roman" w:hAnsi="Times New Roman" w:cs="Times New Roman"/>
          <w:b/>
          <w:sz w:val="24"/>
          <w:szCs w:val="24"/>
        </w:rPr>
        <w:t>de</w:t>
      </w:r>
      <w:proofErr w:type="spellEnd"/>
      <w:r w:rsidR="0052672D" w:rsidRPr="00792D3C">
        <w:rPr>
          <w:rFonts w:ascii="Times New Roman" w:hAnsi="Times New Roman" w:cs="Times New Roman"/>
          <w:b/>
          <w:sz w:val="24"/>
          <w:szCs w:val="24"/>
        </w:rPr>
        <w:t xml:space="preserve"> </w:t>
      </w:r>
      <w:proofErr w:type="spellStart"/>
      <w:r w:rsidR="0052672D" w:rsidRPr="00792D3C">
        <w:rPr>
          <w:rFonts w:ascii="Times New Roman" w:hAnsi="Times New Roman" w:cs="Times New Roman"/>
          <w:b/>
          <w:sz w:val="24"/>
          <w:szCs w:val="24"/>
        </w:rPr>
        <w:t>minimis</w:t>
      </w:r>
      <w:proofErr w:type="spellEnd"/>
      <w:r w:rsidR="0052672D" w:rsidRPr="00792D3C">
        <w:rPr>
          <w:rFonts w:ascii="Times New Roman" w:hAnsi="Times New Roman" w:cs="Times New Roman"/>
          <w:b/>
          <w:sz w:val="24"/>
          <w:szCs w:val="24"/>
        </w:rPr>
        <w:t xml:space="preserve">) съгласно Регламент (ЕС) № </w:t>
      </w:r>
      <w:r w:rsidR="004E32EC" w:rsidRPr="004E32EC">
        <w:rPr>
          <w:rFonts w:ascii="Times New Roman" w:hAnsi="Times New Roman" w:cs="Times New Roman"/>
          <w:b/>
          <w:sz w:val="24"/>
          <w:szCs w:val="24"/>
        </w:rPr>
        <w:t>2023/2831</w:t>
      </w:r>
    </w:p>
    <w:p w14:paraId="023D23DA" w14:textId="77777777" w:rsidR="008D2918" w:rsidRPr="00786514" w:rsidRDefault="008D2918" w:rsidP="008D2918">
      <w:pPr>
        <w:rPr>
          <w:rFonts w:ascii="Times New Roman" w:hAnsi="Times New Roman" w:cs="Times New Roman"/>
          <w:sz w:val="24"/>
          <w:szCs w:val="24"/>
          <w:lang w:val="en-US"/>
        </w:rPr>
      </w:pPr>
    </w:p>
    <w:p w14:paraId="6CCF1EED" w14:textId="54311F35" w:rsidR="009864EB" w:rsidRPr="00792D3C" w:rsidRDefault="009864EB" w:rsidP="009864EB">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Помощта по процедура </w:t>
      </w:r>
      <w:r w:rsidR="000E1327" w:rsidRPr="000E1327">
        <w:rPr>
          <w:rFonts w:ascii="Times New Roman" w:eastAsia="Calibri" w:hAnsi="Times New Roman" w:cs="Times New Roman"/>
          <w:bCs/>
          <w:sz w:val="24"/>
          <w:szCs w:val="24"/>
        </w:rPr>
        <w:t>BG16RFPR001-1.008 „Въвеждане на технологии от областта на Индустрия 4.0 в предприятията“</w:t>
      </w:r>
      <w:r w:rsidRPr="00792D3C">
        <w:rPr>
          <w:rFonts w:ascii="Times New Roman" w:eastAsia="Calibri" w:hAnsi="Times New Roman" w:cs="Times New Roman"/>
          <w:bCs/>
          <w:sz w:val="24"/>
          <w:szCs w:val="24"/>
        </w:rPr>
        <w:t xml:space="preserve"> се предоставя при условията на: </w:t>
      </w:r>
    </w:p>
    <w:p w14:paraId="60E24D3A" w14:textId="1B6B826F" w:rsidR="009864EB" w:rsidRPr="00792D3C" w:rsidRDefault="0057031A" w:rsidP="009864EB">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 xml:space="preserve">- </w:t>
      </w:r>
      <w:r w:rsidR="009864EB" w:rsidRPr="00792D3C">
        <w:rPr>
          <w:rFonts w:ascii="Times New Roman" w:eastAsia="Calibri" w:hAnsi="Times New Roman" w:cs="Times New Roman"/>
          <w:b/>
          <w:bCs/>
          <w:sz w:val="24"/>
          <w:szCs w:val="24"/>
        </w:rPr>
        <w:t>По ЕЛЕМЕНТ А (задължителен)</w:t>
      </w:r>
      <w:r w:rsidR="009864EB" w:rsidRPr="00792D3C">
        <w:rPr>
          <w:rFonts w:ascii="Times New Roman" w:eastAsia="Calibri" w:hAnsi="Times New Roman" w:cs="Times New Roman"/>
          <w:bCs/>
          <w:sz w:val="24"/>
          <w:szCs w:val="24"/>
        </w:rPr>
        <w:t xml:space="preserve"> в зависимост от нуждите си и спецификата на предложения проект кандидатите следва да изберат само ЕДИН от приложимите два режими на държавна/минимална помощ по Елемент А, както следва:</w:t>
      </w:r>
    </w:p>
    <w:p w14:paraId="2F7A2AA7" w14:textId="3E2EB524" w:rsidR="00D0604C" w:rsidRPr="00792D3C" w:rsidRDefault="009864EB" w:rsidP="009864EB">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1) „Регионална инвестиционна помощ“</w:t>
      </w:r>
      <w:r w:rsidRPr="00792D3C">
        <w:rPr>
          <w:rFonts w:ascii="Times New Roman" w:eastAsia="Calibri" w:hAnsi="Times New Roman" w:cs="Times New Roman"/>
          <w:bCs/>
          <w:sz w:val="24"/>
          <w:szCs w:val="24"/>
        </w:rPr>
        <w:t xml:space="preserve"> </w:t>
      </w:r>
      <w:r w:rsidRPr="00792D3C">
        <w:rPr>
          <w:rFonts w:ascii="Times New Roman" w:eastAsia="Calibri" w:hAnsi="Times New Roman" w:cs="Times New Roman"/>
          <w:b/>
          <w:bCs/>
          <w:sz w:val="24"/>
          <w:szCs w:val="24"/>
        </w:rPr>
        <w:t>съгласно чл. 13 и чл. 14 от Регламент (ЕС) № 651/2014</w:t>
      </w:r>
      <w:r w:rsidRPr="00792D3C">
        <w:rPr>
          <w:rFonts w:ascii="Times New Roman" w:eastAsia="Calibri" w:hAnsi="Times New Roman" w:cs="Times New Roman"/>
          <w:bCs/>
          <w:sz w:val="24"/>
          <w:szCs w:val="24"/>
        </w:rPr>
        <w:t xml:space="preserve"> на Комисията от 17 юни 2014 година за обявяване на някои категории помощи за съвместими с вътрешния пазар в приложение на членове 107 и 108 от</w:t>
      </w:r>
      <w:r w:rsidR="00D0604C" w:rsidRPr="00792D3C">
        <w:rPr>
          <w:rFonts w:ascii="Times New Roman" w:eastAsia="Calibri" w:hAnsi="Times New Roman" w:cs="Times New Roman"/>
          <w:bCs/>
          <w:sz w:val="24"/>
          <w:szCs w:val="24"/>
        </w:rPr>
        <w:t xml:space="preserve"> Договора (OB L 187/26.06.2014),</w:t>
      </w:r>
    </w:p>
    <w:p w14:paraId="64B98FE5" w14:textId="6BDD9A6D" w:rsidR="009864EB" w:rsidRPr="00792D3C" w:rsidRDefault="009864EB" w:rsidP="009864EB">
      <w:pPr>
        <w:spacing w:before="120" w:after="0" w:line="240" w:lineRule="auto"/>
        <w:jc w:val="both"/>
        <w:rPr>
          <w:rFonts w:ascii="Times New Roman" w:eastAsia="Calibri" w:hAnsi="Times New Roman" w:cs="Times New Roman"/>
          <w:b/>
          <w:bCs/>
          <w:sz w:val="24"/>
          <w:szCs w:val="24"/>
        </w:rPr>
      </w:pPr>
      <w:r w:rsidRPr="00792D3C">
        <w:rPr>
          <w:rFonts w:ascii="Times New Roman" w:eastAsia="Calibri" w:hAnsi="Times New Roman" w:cs="Times New Roman"/>
          <w:b/>
          <w:bCs/>
          <w:sz w:val="24"/>
          <w:szCs w:val="24"/>
        </w:rPr>
        <w:t>ИЛИ</w:t>
      </w:r>
    </w:p>
    <w:p w14:paraId="3DD23EA0" w14:textId="4EEC4EC3" w:rsidR="009864EB" w:rsidRPr="00792D3C" w:rsidRDefault="009864EB" w:rsidP="009864EB">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2) „Минимална помощ“ (</w:t>
      </w:r>
      <w:proofErr w:type="spellStart"/>
      <w:r w:rsidRPr="00792D3C">
        <w:rPr>
          <w:rFonts w:ascii="Times New Roman" w:eastAsia="Calibri" w:hAnsi="Times New Roman" w:cs="Times New Roman"/>
          <w:b/>
          <w:bCs/>
          <w:sz w:val="24"/>
          <w:szCs w:val="24"/>
        </w:rPr>
        <w:t>de</w:t>
      </w:r>
      <w:proofErr w:type="spellEnd"/>
      <w:r w:rsidRPr="00792D3C">
        <w:rPr>
          <w:rFonts w:ascii="Times New Roman" w:eastAsia="Calibri" w:hAnsi="Times New Roman" w:cs="Times New Roman"/>
          <w:b/>
          <w:bCs/>
          <w:sz w:val="24"/>
          <w:szCs w:val="24"/>
        </w:rPr>
        <w:t xml:space="preserve"> </w:t>
      </w:r>
      <w:proofErr w:type="spellStart"/>
      <w:r w:rsidRPr="00792D3C">
        <w:rPr>
          <w:rFonts w:ascii="Times New Roman" w:eastAsia="Calibri" w:hAnsi="Times New Roman" w:cs="Times New Roman"/>
          <w:b/>
          <w:bCs/>
          <w:sz w:val="24"/>
          <w:szCs w:val="24"/>
        </w:rPr>
        <w:t>minimis</w:t>
      </w:r>
      <w:proofErr w:type="spellEnd"/>
      <w:r w:rsidRPr="00792D3C">
        <w:rPr>
          <w:rFonts w:ascii="Times New Roman" w:eastAsia="Calibri" w:hAnsi="Times New Roman" w:cs="Times New Roman"/>
          <w:b/>
          <w:bCs/>
          <w:sz w:val="24"/>
          <w:szCs w:val="24"/>
        </w:rPr>
        <w:t>)</w:t>
      </w:r>
      <w:r w:rsidRPr="00792D3C">
        <w:rPr>
          <w:rFonts w:ascii="Times New Roman" w:eastAsia="Calibri" w:hAnsi="Times New Roman" w:cs="Times New Roman"/>
          <w:bCs/>
          <w:sz w:val="24"/>
          <w:szCs w:val="24"/>
        </w:rPr>
        <w:t xml:space="preserve"> </w:t>
      </w:r>
      <w:r w:rsidRPr="00792D3C">
        <w:rPr>
          <w:rFonts w:ascii="Times New Roman" w:eastAsia="Calibri" w:hAnsi="Times New Roman" w:cs="Times New Roman"/>
          <w:b/>
          <w:bCs/>
          <w:sz w:val="24"/>
          <w:szCs w:val="24"/>
        </w:rPr>
        <w:t xml:space="preserve">съгласно Регламент (ЕС) № </w:t>
      </w:r>
      <w:r w:rsidR="00906E89">
        <w:rPr>
          <w:rFonts w:ascii="Times New Roman" w:eastAsia="Calibri" w:hAnsi="Times New Roman" w:cs="Times New Roman"/>
          <w:b/>
          <w:bCs/>
          <w:sz w:val="24"/>
          <w:szCs w:val="24"/>
        </w:rPr>
        <w:t>2023/2831</w:t>
      </w:r>
      <w:r w:rsidRPr="00792D3C">
        <w:rPr>
          <w:rFonts w:ascii="Times New Roman" w:eastAsia="Calibri" w:hAnsi="Times New Roman" w:cs="Times New Roman"/>
          <w:bCs/>
          <w:sz w:val="24"/>
          <w:szCs w:val="24"/>
        </w:rPr>
        <w:t xml:space="preserve"> на Комисията от </w:t>
      </w:r>
      <w:r w:rsidR="0072748F" w:rsidRPr="00792D3C">
        <w:rPr>
          <w:rFonts w:ascii="Times New Roman" w:eastAsia="Calibri" w:hAnsi="Times New Roman" w:cs="Times New Roman"/>
          <w:bCs/>
          <w:sz w:val="24"/>
          <w:szCs w:val="24"/>
        </w:rPr>
        <w:t>1</w:t>
      </w:r>
      <w:r w:rsidR="0072748F">
        <w:rPr>
          <w:rFonts w:ascii="Times New Roman" w:eastAsia="Calibri" w:hAnsi="Times New Roman" w:cs="Times New Roman"/>
          <w:bCs/>
          <w:sz w:val="24"/>
          <w:szCs w:val="24"/>
          <w:lang w:val="en-US"/>
        </w:rPr>
        <w:t>3</w:t>
      </w:r>
      <w:r w:rsidR="0072748F" w:rsidRPr="00792D3C">
        <w:rPr>
          <w:rFonts w:ascii="Times New Roman" w:eastAsia="Calibri" w:hAnsi="Times New Roman" w:cs="Times New Roman"/>
          <w:bCs/>
          <w:sz w:val="24"/>
          <w:szCs w:val="24"/>
        </w:rPr>
        <w:t xml:space="preserve"> </w:t>
      </w:r>
      <w:r w:rsidRPr="00792D3C">
        <w:rPr>
          <w:rFonts w:ascii="Times New Roman" w:eastAsia="Calibri" w:hAnsi="Times New Roman" w:cs="Times New Roman"/>
          <w:bCs/>
          <w:sz w:val="24"/>
          <w:szCs w:val="24"/>
        </w:rPr>
        <w:t xml:space="preserve">декември </w:t>
      </w:r>
      <w:r w:rsidR="0072748F" w:rsidRPr="00792D3C">
        <w:rPr>
          <w:rFonts w:ascii="Times New Roman" w:eastAsia="Calibri" w:hAnsi="Times New Roman" w:cs="Times New Roman"/>
          <w:bCs/>
          <w:sz w:val="24"/>
          <w:szCs w:val="24"/>
        </w:rPr>
        <w:t>2</w:t>
      </w:r>
      <w:r w:rsidR="0072748F">
        <w:rPr>
          <w:rFonts w:ascii="Times New Roman" w:eastAsia="Calibri" w:hAnsi="Times New Roman" w:cs="Times New Roman"/>
          <w:bCs/>
          <w:sz w:val="24"/>
          <w:szCs w:val="24"/>
          <w:lang w:val="en-US"/>
        </w:rPr>
        <w:t>02</w:t>
      </w:r>
      <w:r w:rsidR="0072748F" w:rsidRPr="00792D3C">
        <w:rPr>
          <w:rFonts w:ascii="Times New Roman" w:eastAsia="Calibri" w:hAnsi="Times New Roman" w:cs="Times New Roman"/>
          <w:bCs/>
          <w:sz w:val="24"/>
          <w:szCs w:val="24"/>
        </w:rPr>
        <w:t xml:space="preserve">3 </w:t>
      </w:r>
      <w:r w:rsidRPr="00792D3C">
        <w:rPr>
          <w:rFonts w:ascii="Times New Roman" w:eastAsia="Calibri" w:hAnsi="Times New Roman" w:cs="Times New Roman"/>
          <w:bCs/>
          <w:sz w:val="24"/>
          <w:szCs w:val="24"/>
        </w:rPr>
        <w:t>г. относно прилагането на членове 107 и 108 от Договора за функциониране на Европейския съюз към помощта „</w:t>
      </w:r>
      <w:proofErr w:type="spellStart"/>
      <w:r w:rsidRPr="00792D3C">
        <w:rPr>
          <w:rFonts w:ascii="Times New Roman" w:eastAsia="Calibri" w:hAnsi="Times New Roman" w:cs="Times New Roman"/>
          <w:bCs/>
          <w:sz w:val="24"/>
          <w:szCs w:val="24"/>
        </w:rPr>
        <w:t>de</w:t>
      </w:r>
      <w:proofErr w:type="spellEnd"/>
      <w:r w:rsidRPr="00792D3C">
        <w:rPr>
          <w:rFonts w:ascii="Times New Roman" w:eastAsia="Calibri" w:hAnsi="Times New Roman" w:cs="Times New Roman"/>
          <w:bCs/>
          <w:sz w:val="24"/>
          <w:szCs w:val="24"/>
        </w:rPr>
        <w:t xml:space="preserve"> </w:t>
      </w:r>
      <w:proofErr w:type="spellStart"/>
      <w:r w:rsidRPr="00792D3C">
        <w:rPr>
          <w:rFonts w:ascii="Times New Roman" w:eastAsia="Calibri" w:hAnsi="Times New Roman" w:cs="Times New Roman"/>
          <w:bCs/>
          <w:sz w:val="24"/>
          <w:szCs w:val="24"/>
        </w:rPr>
        <w:t>minimis</w:t>
      </w:r>
      <w:proofErr w:type="spellEnd"/>
      <w:r w:rsidRPr="00792D3C">
        <w:rPr>
          <w:rFonts w:ascii="Times New Roman" w:eastAsia="Calibri" w:hAnsi="Times New Roman" w:cs="Times New Roman"/>
          <w:bCs/>
          <w:sz w:val="24"/>
          <w:szCs w:val="24"/>
        </w:rPr>
        <w:t>“ .</w:t>
      </w:r>
    </w:p>
    <w:p w14:paraId="0B5D1FCE" w14:textId="46AD8656" w:rsidR="009864EB" w:rsidRPr="00792D3C" w:rsidRDefault="0057031A" w:rsidP="009864EB">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 xml:space="preserve">- </w:t>
      </w:r>
      <w:r w:rsidR="009864EB" w:rsidRPr="00792D3C">
        <w:rPr>
          <w:rFonts w:ascii="Times New Roman" w:eastAsia="Calibri" w:hAnsi="Times New Roman" w:cs="Times New Roman"/>
          <w:b/>
          <w:bCs/>
          <w:sz w:val="24"/>
          <w:szCs w:val="24"/>
        </w:rPr>
        <w:t>По ЕЛЕМЕНТ Б (незадължителен)</w:t>
      </w:r>
      <w:r w:rsidR="009864EB" w:rsidRPr="00792D3C">
        <w:rPr>
          <w:rFonts w:ascii="Times New Roman" w:eastAsia="Calibri" w:hAnsi="Times New Roman" w:cs="Times New Roman"/>
          <w:bCs/>
          <w:sz w:val="24"/>
          <w:szCs w:val="24"/>
        </w:rPr>
        <w:t xml:space="preserve"> приложими</w:t>
      </w:r>
      <w:r w:rsidR="00C26657">
        <w:rPr>
          <w:rFonts w:ascii="Times New Roman" w:eastAsia="Calibri" w:hAnsi="Times New Roman" w:cs="Times New Roman"/>
          <w:bCs/>
          <w:sz w:val="24"/>
          <w:szCs w:val="24"/>
        </w:rPr>
        <w:t>ят</w:t>
      </w:r>
      <w:r w:rsidR="009864EB" w:rsidRPr="00792D3C">
        <w:rPr>
          <w:rFonts w:ascii="Times New Roman" w:eastAsia="Calibri" w:hAnsi="Times New Roman" w:cs="Times New Roman"/>
          <w:bCs/>
          <w:sz w:val="24"/>
          <w:szCs w:val="24"/>
        </w:rPr>
        <w:t xml:space="preserve"> режим на помощ </w:t>
      </w:r>
      <w:r w:rsidR="00C26657">
        <w:rPr>
          <w:rFonts w:ascii="Times New Roman" w:eastAsia="Calibri" w:hAnsi="Times New Roman" w:cs="Times New Roman"/>
          <w:bCs/>
          <w:sz w:val="24"/>
          <w:szCs w:val="24"/>
        </w:rPr>
        <w:t>е</w:t>
      </w:r>
      <w:r w:rsidR="00C26657">
        <w:rPr>
          <w:rFonts w:ascii="Times New Roman" w:eastAsia="Calibri" w:hAnsi="Times New Roman" w:cs="Times New Roman"/>
          <w:b/>
          <w:bCs/>
          <w:sz w:val="24"/>
          <w:szCs w:val="24"/>
        </w:rPr>
        <w:t xml:space="preserve"> </w:t>
      </w:r>
      <w:r w:rsidR="009864EB" w:rsidRPr="00792D3C">
        <w:rPr>
          <w:rFonts w:ascii="Times New Roman" w:eastAsia="Calibri" w:hAnsi="Times New Roman" w:cs="Times New Roman"/>
          <w:b/>
          <w:bCs/>
          <w:sz w:val="24"/>
          <w:szCs w:val="24"/>
        </w:rPr>
        <w:t>„Минимална помощ“ (</w:t>
      </w:r>
      <w:proofErr w:type="spellStart"/>
      <w:r w:rsidR="009864EB" w:rsidRPr="00792D3C">
        <w:rPr>
          <w:rFonts w:ascii="Times New Roman" w:eastAsia="Calibri" w:hAnsi="Times New Roman" w:cs="Times New Roman"/>
          <w:b/>
          <w:bCs/>
          <w:sz w:val="24"/>
          <w:szCs w:val="24"/>
        </w:rPr>
        <w:t>de</w:t>
      </w:r>
      <w:proofErr w:type="spellEnd"/>
      <w:r w:rsidR="009864EB" w:rsidRPr="00792D3C">
        <w:rPr>
          <w:rFonts w:ascii="Times New Roman" w:eastAsia="Calibri" w:hAnsi="Times New Roman" w:cs="Times New Roman"/>
          <w:b/>
          <w:bCs/>
          <w:sz w:val="24"/>
          <w:szCs w:val="24"/>
        </w:rPr>
        <w:t xml:space="preserve"> </w:t>
      </w:r>
      <w:proofErr w:type="spellStart"/>
      <w:r w:rsidR="009864EB" w:rsidRPr="00792D3C">
        <w:rPr>
          <w:rFonts w:ascii="Times New Roman" w:eastAsia="Calibri" w:hAnsi="Times New Roman" w:cs="Times New Roman"/>
          <w:b/>
          <w:bCs/>
          <w:sz w:val="24"/>
          <w:szCs w:val="24"/>
        </w:rPr>
        <w:t>minimis</w:t>
      </w:r>
      <w:proofErr w:type="spellEnd"/>
      <w:r w:rsidR="009864EB" w:rsidRPr="00792D3C">
        <w:rPr>
          <w:rFonts w:ascii="Times New Roman" w:eastAsia="Calibri" w:hAnsi="Times New Roman" w:cs="Times New Roman"/>
          <w:b/>
          <w:bCs/>
          <w:sz w:val="24"/>
          <w:szCs w:val="24"/>
        </w:rPr>
        <w:t>)</w:t>
      </w:r>
      <w:r w:rsidR="009864EB" w:rsidRPr="00792D3C">
        <w:rPr>
          <w:rFonts w:ascii="Times New Roman" w:eastAsia="Calibri" w:hAnsi="Times New Roman" w:cs="Times New Roman"/>
          <w:bCs/>
          <w:sz w:val="24"/>
          <w:szCs w:val="24"/>
        </w:rPr>
        <w:t xml:space="preserve"> </w:t>
      </w:r>
      <w:r w:rsidR="009864EB" w:rsidRPr="00792D3C">
        <w:rPr>
          <w:rFonts w:ascii="Times New Roman" w:eastAsia="Calibri" w:hAnsi="Times New Roman" w:cs="Times New Roman"/>
          <w:b/>
          <w:bCs/>
          <w:sz w:val="24"/>
          <w:szCs w:val="24"/>
        </w:rPr>
        <w:t xml:space="preserve">съгласно Регламент (ЕС) № </w:t>
      </w:r>
      <w:r w:rsidR="00906E89" w:rsidRPr="00906E89">
        <w:rPr>
          <w:rFonts w:ascii="Times New Roman" w:eastAsia="Calibri" w:hAnsi="Times New Roman" w:cs="Times New Roman"/>
          <w:b/>
          <w:bCs/>
          <w:sz w:val="24"/>
          <w:szCs w:val="24"/>
        </w:rPr>
        <w:t xml:space="preserve">2023/2831 </w:t>
      </w:r>
      <w:r w:rsidR="009864EB" w:rsidRPr="00792D3C">
        <w:rPr>
          <w:rFonts w:ascii="Times New Roman" w:eastAsia="Calibri" w:hAnsi="Times New Roman" w:cs="Times New Roman"/>
          <w:bCs/>
          <w:sz w:val="24"/>
          <w:szCs w:val="24"/>
        </w:rPr>
        <w:t xml:space="preserve">на Комисията от </w:t>
      </w:r>
      <w:r w:rsidR="0072748F" w:rsidRPr="00792D3C">
        <w:rPr>
          <w:rFonts w:ascii="Times New Roman" w:eastAsia="Calibri" w:hAnsi="Times New Roman" w:cs="Times New Roman"/>
          <w:bCs/>
          <w:sz w:val="24"/>
          <w:szCs w:val="24"/>
        </w:rPr>
        <w:t>1</w:t>
      </w:r>
      <w:r w:rsidR="0072748F">
        <w:rPr>
          <w:rFonts w:ascii="Times New Roman" w:eastAsia="Calibri" w:hAnsi="Times New Roman" w:cs="Times New Roman"/>
          <w:bCs/>
          <w:sz w:val="24"/>
          <w:szCs w:val="24"/>
          <w:lang w:val="en-US"/>
        </w:rPr>
        <w:t>3</w:t>
      </w:r>
      <w:r w:rsidR="0072748F" w:rsidRPr="00792D3C">
        <w:rPr>
          <w:rFonts w:ascii="Times New Roman" w:eastAsia="Calibri" w:hAnsi="Times New Roman" w:cs="Times New Roman"/>
          <w:bCs/>
          <w:sz w:val="24"/>
          <w:szCs w:val="24"/>
        </w:rPr>
        <w:t xml:space="preserve"> </w:t>
      </w:r>
      <w:r w:rsidR="009864EB" w:rsidRPr="00792D3C">
        <w:rPr>
          <w:rFonts w:ascii="Times New Roman" w:eastAsia="Calibri" w:hAnsi="Times New Roman" w:cs="Times New Roman"/>
          <w:bCs/>
          <w:sz w:val="24"/>
          <w:szCs w:val="24"/>
        </w:rPr>
        <w:t xml:space="preserve">декември </w:t>
      </w:r>
      <w:r w:rsidR="0072748F" w:rsidRPr="00792D3C">
        <w:rPr>
          <w:rFonts w:ascii="Times New Roman" w:eastAsia="Calibri" w:hAnsi="Times New Roman" w:cs="Times New Roman"/>
          <w:bCs/>
          <w:sz w:val="24"/>
          <w:szCs w:val="24"/>
        </w:rPr>
        <w:t>20</w:t>
      </w:r>
      <w:r w:rsidR="0072748F">
        <w:rPr>
          <w:rFonts w:ascii="Times New Roman" w:eastAsia="Calibri" w:hAnsi="Times New Roman" w:cs="Times New Roman"/>
          <w:bCs/>
          <w:sz w:val="24"/>
          <w:szCs w:val="24"/>
          <w:lang w:val="en-US"/>
        </w:rPr>
        <w:t>2</w:t>
      </w:r>
      <w:r w:rsidR="0072748F" w:rsidRPr="00792D3C">
        <w:rPr>
          <w:rFonts w:ascii="Times New Roman" w:eastAsia="Calibri" w:hAnsi="Times New Roman" w:cs="Times New Roman"/>
          <w:bCs/>
          <w:sz w:val="24"/>
          <w:szCs w:val="24"/>
        </w:rPr>
        <w:t xml:space="preserve">3 </w:t>
      </w:r>
      <w:r w:rsidR="009864EB" w:rsidRPr="00792D3C">
        <w:rPr>
          <w:rFonts w:ascii="Times New Roman" w:eastAsia="Calibri" w:hAnsi="Times New Roman" w:cs="Times New Roman"/>
          <w:bCs/>
          <w:sz w:val="24"/>
          <w:szCs w:val="24"/>
        </w:rPr>
        <w:t>г. относно прилагането на членове 107 и 108 от Договора за функциониране на Европейския съюз към помощта „</w:t>
      </w:r>
      <w:proofErr w:type="spellStart"/>
      <w:r w:rsidR="009864EB" w:rsidRPr="00792D3C">
        <w:rPr>
          <w:rFonts w:ascii="Times New Roman" w:eastAsia="Calibri" w:hAnsi="Times New Roman" w:cs="Times New Roman"/>
          <w:bCs/>
          <w:sz w:val="24"/>
          <w:szCs w:val="24"/>
        </w:rPr>
        <w:t>de</w:t>
      </w:r>
      <w:proofErr w:type="spellEnd"/>
      <w:r w:rsidR="009864EB" w:rsidRPr="00792D3C">
        <w:rPr>
          <w:rFonts w:ascii="Times New Roman" w:eastAsia="Calibri" w:hAnsi="Times New Roman" w:cs="Times New Roman"/>
          <w:bCs/>
          <w:sz w:val="24"/>
          <w:szCs w:val="24"/>
        </w:rPr>
        <w:t xml:space="preserve"> </w:t>
      </w:r>
      <w:proofErr w:type="spellStart"/>
      <w:r w:rsidR="009864EB" w:rsidRPr="00792D3C">
        <w:rPr>
          <w:rFonts w:ascii="Times New Roman" w:eastAsia="Calibri" w:hAnsi="Times New Roman" w:cs="Times New Roman"/>
          <w:bCs/>
          <w:sz w:val="24"/>
          <w:szCs w:val="24"/>
        </w:rPr>
        <w:t>minimis</w:t>
      </w:r>
      <w:proofErr w:type="spellEnd"/>
      <w:r w:rsidR="009864EB" w:rsidRPr="00792D3C">
        <w:rPr>
          <w:rFonts w:ascii="Times New Roman" w:eastAsia="Calibri" w:hAnsi="Times New Roman" w:cs="Times New Roman"/>
          <w:bCs/>
          <w:sz w:val="24"/>
          <w:szCs w:val="24"/>
        </w:rPr>
        <w:t>“</w:t>
      </w:r>
      <w:r w:rsidR="00C26657">
        <w:rPr>
          <w:rFonts w:ascii="Times New Roman" w:eastAsia="Calibri" w:hAnsi="Times New Roman" w:cs="Times New Roman"/>
          <w:bCs/>
          <w:sz w:val="24"/>
          <w:szCs w:val="24"/>
        </w:rPr>
        <w:t>.</w:t>
      </w:r>
    </w:p>
    <w:p w14:paraId="14982769" w14:textId="77777777" w:rsidR="009864EB" w:rsidRPr="00792D3C" w:rsidRDefault="009864EB" w:rsidP="009864EB">
      <w:pPr>
        <w:spacing w:before="120" w:after="0" w:line="240" w:lineRule="auto"/>
        <w:jc w:val="both"/>
        <w:rPr>
          <w:rFonts w:ascii="Times New Roman" w:eastAsia="Calibri" w:hAnsi="Times New Roman" w:cs="Times New Roman"/>
          <w:bCs/>
          <w:sz w:val="24"/>
          <w:szCs w:val="24"/>
        </w:rPr>
      </w:pPr>
    </w:p>
    <w:p w14:paraId="5B5809D0" w14:textId="4F703A2C" w:rsidR="00347BD6" w:rsidRPr="00A5107B" w:rsidRDefault="00347BD6" w:rsidP="00A5107B">
      <w:pPr>
        <w:spacing w:after="0" w:line="276" w:lineRule="auto"/>
        <w:jc w:val="both"/>
        <w:rPr>
          <w:rFonts w:ascii="Times New Roman" w:eastAsia="Calibri" w:hAnsi="Times New Roman" w:cs="Times New Roman"/>
          <w:sz w:val="24"/>
          <w:szCs w:val="24"/>
        </w:rPr>
      </w:pPr>
      <w:r w:rsidRPr="00792D3C">
        <w:rPr>
          <w:rFonts w:ascii="Times New Roman" w:eastAsia="Calibri" w:hAnsi="Times New Roman" w:cs="Times New Roman"/>
          <w:b/>
          <w:sz w:val="24"/>
          <w:szCs w:val="24"/>
          <w:lang w:val="en-US"/>
        </w:rPr>
        <w:t xml:space="preserve">I. </w:t>
      </w:r>
      <w:r w:rsidRPr="00792D3C">
        <w:rPr>
          <w:rFonts w:ascii="Times New Roman" w:eastAsia="Calibri" w:hAnsi="Times New Roman" w:cs="Times New Roman"/>
          <w:b/>
          <w:sz w:val="24"/>
          <w:szCs w:val="24"/>
        </w:rPr>
        <w:t xml:space="preserve">В случай че </w:t>
      </w:r>
      <w:r w:rsidRPr="00792D3C">
        <w:rPr>
          <w:rFonts w:ascii="Times New Roman" w:eastAsia="Calibri" w:hAnsi="Times New Roman" w:cs="Times New Roman"/>
          <w:b/>
          <w:sz w:val="24"/>
          <w:szCs w:val="24"/>
          <w:lang w:val="en-US"/>
        </w:rPr>
        <w:t xml:space="preserve">e </w:t>
      </w:r>
      <w:r w:rsidR="009C7FB9" w:rsidRPr="00792D3C">
        <w:rPr>
          <w:rFonts w:ascii="Times New Roman" w:eastAsia="Calibri" w:hAnsi="Times New Roman" w:cs="Times New Roman"/>
          <w:b/>
          <w:sz w:val="24"/>
          <w:szCs w:val="24"/>
        </w:rPr>
        <w:t>приложим</w:t>
      </w:r>
      <w:r w:rsidRPr="00792D3C">
        <w:rPr>
          <w:rFonts w:ascii="Times New Roman" w:eastAsia="Calibri" w:hAnsi="Times New Roman" w:cs="Times New Roman"/>
          <w:b/>
          <w:sz w:val="24"/>
          <w:szCs w:val="24"/>
        </w:rPr>
        <w:t xml:space="preserve"> </w:t>
      </w:r>
      <w:r w:rsidR="00814AE6" w:rsidRPr="00792D3C">
        <w:rPr>
          <w:rFonts w:ascii="Times New Roman" w:eastAsia="Calibri" w:hAnsi="Times New Roman" w:cs="Times New Roman"/>
          <w:b/>
          <w:sz w:val="24"/>
          <w:szCs w:val="24"/>
        </w:rPr>
        <w:t>РЕЖИМ „РЕГИОНАЛНА ИНВЕСТИЦИОННА ПОМОЩ</w:t>
      </w:r>
      <w:r w:rsidR="00814AE6" w:rsidRPr="00792D3C">
        <w:rPr>
          <w:rFonts w:ascii="Times New Roman" w:eastAsia="Calibri" w:hAnsi="Times New Roman" w:cs="Times New Roman"/>
          <w:b/>
          <w:sz w:val="24"/>
          <w:szCs w:val="24"/>
          <w:lang w:val="en-US"/>
        </w:rPr>
        <w:t>”</w:t>
      </w:r>
      <w:r w:rsidR="00814AE6" w:rsidRPr="00792D3C">
        <w:rPr>
          <w:rFonts w:ascii="Times New Roman" w:eastAsia="Calibri" w:hAnsi="Times New Roman" w:cs="Times New Roman"/>
          <w:b/>
          <w:sz w:val="24"/>
          <w:szCs w:val="24"/>
        </w:rPr>
        <w:t xml:space="preserve"> </w:t>
      </w:r>
      <w:r w:rsidRPr="00792D3C">
        <w:rPr>
          <w:rFonts w:ascii="Times New Roman" w:eastAsia="Calibri" w:hAnsi="Times New Roman" w:cs="Times New Roman"/>
          <w:b/>
          <w:sz w:val="24"/>
          <w:szCs w:val="24"/>
        </w:rPr>
        <w:t>съгласно чл. 13 и чл. 14 от Регламент (ЕС) № 651/2014</w:t>
      </w:r>
      <w:r w:rsidR="0057031A" w:rsidRPr="00792D3C">
        <w:rPr>
          <w:rFonts w:ascii="Times New Roman" w:eastAsia="Calibri" w:hAnsi="Times New Roman" w:cs="Times New Roman"/>
          <w:b/>
          <w:sz w:val="24"/>
          <w:szCs w:val="24"/>
        </w:rPr>
        <w:t xml:space="preserve"> (по Елемент А)</w:t>
      </w:r>
      <w:r w:rsidR="00735318" w:rsidRPr="00792D3C">
        <w:rPr>
          <w:rFonts w:ascii="Times New Roman" w:eastAsia="Calibri" w:hAnsi="Times New Roman" w:cs="Times New Roman"/>
          <w:sz w:val="24"/>
          <w:szCs w:val="24"/>
        </w:rPr>
        <w:t xml:space="preserve">, </w:t>
      </w:r>
      <w:r w:rsidR="009C7FB9" w:rsidRPr="00792D3C">
        <w:rPr>
          <w:rFonts w:ascii="Times New Roman" w:eastAsia="Calibri" w:hAnsi="Times New Roman" w:cs="Times New Roman"/>
          <w:sz w:val="24"/>
          <w:szCs w:val="24"/>
        </w:rPr>
        <w:t>е необходимо</w:t>
      </w:r>
      <w:r w:rsidR="00735318" w:rsidRPr="00792D3C">
        <w:rPr>
          <w:rFonts w:ascii="Times New Roman" w:eastAsia="Calibri" w:hAnsi="Times New Roman" w:cs="Times New Roman"/>
          <w:sz w:val="24"/>
          <w:szCs w:val="24"/>
        </w:rPr>
        <w:t xml:space="preserve"> </w:t>
      </w:r>
      <w:r w:rsidR="0057031A" w:rsidRPr="00A5107B">
        <w:rPr>
          <w:rFonts w:ascii="Times New Roman" w:eastAsia="Calibri" w:hAnsi="Times New Roman" w:cs="Times New Roman"/>
          <w:sz w:val="24"/>
          <w:szCs w:val="24"/>
        </w:rPr>
        <w:t xml:space="preserve">кандидатите </w:t>
      </w:r>
      <w:r w:rsidR="00FE6B79" w:rsidRPr="00A5107B">
        <w:rPr>
          <w:rFonts w:ascii="Times New Roman" w:eastAsia="Calibri" w:hAnsi="Times New Roman" w:cs="Times New Roman"/>
          <w:sz w:val="24"/>
          <w:szCs w:val="24"/>
        </w:rPr>
        <w:t>да спазват</w:t>
      </w:r>
      <w:r w:rsidRPr="00A5107B">
        <w:rPr>
          <w:rFonts w:ascii="Times New Roman" w:eastAsia="Calibri" w:hAnsi="Times New Roman" w:cs="Times New Roman"/>
          <w:sz w:val="24"/>
          <w:szCs w:val="24"/>
        </w:rPr>
        <w:t xml:space="preserve"> следните изисквания:</w:t>
      </w:r>
    </w:p>
    <w:p w14:paraId="1F748613" w14:textId="31AD201E" w:rsidR="00043137" w:rsidRPr="00A5107B" w:rsidRDefault="00043137" w:rsidP="00A5107B">
      <w:pPr>
        <w:spacing w:after="0" w:line="276" w:lineRule="auto"/>
        <w:jc w:val="both"/>
        <w:rPr>
          <w:rFonts w:ascii="Times New Roman" w:eastAsia="Calibri" w:hAnsi="Times New Roman" w:cs="Times New Roman"/>
          <w:sz w:val="24"/>
          <w:szCs w:val="24"/>
        </w:rPr>
      </w:pPr>
    </w:p>
    <w:p w14:paraId="0625ABF2" w14:textId="1B88917D" w:rsidR="00043137" w:rsidRPr="00A5107B" w:rsidRDefault="007E2AF7" w:rsidP="00A5107B">
      <w:pPr>
        <w:spacing w:after="0" w:line="276" w:lineRule="auto"/>
        <w:jc w:val="both"/>
        <w:rPr>
          <w:rFonts w:ascii="Times New Roman" w:eastAsia="Calibri" w:hAnsi="Times New Roman" w:cs="Times New Roman"/>
          <w:sz w:val="24"/>
          <w:szCs w:val="24"/>
        </w:rPr>
      </w:pPr>
      <w:r w:rsidRPr="00A5107B">
        <w:rPr>
          <w:rFonts w:ascii="Times New Roman" w:eastAsia="Calibri" w:hAnsi="Times New Roman" w:cs="Times New Roman"/>
          <w:sz w:val="24"/>
          <w:szCs w:val="24"/>
        </w:rPr>
        <w:t xml:space="preserve">В съответствие с чл. 6, </w:t>
      </w:r>
      <w:proofErr w:type="spellStart"/>
      <w:r w:rsidRPr="00A5107B">
        <w:rPr>
          <w:rFonts w:ascii="Times New Roman" w:eastAsia="Calibri" w:hAnsi="Times New Roman" w:cs="Times New Roman"/>
          <w:sz w:val="24"/>
          <w:szCs w:val="24"/>
        </w:rPr>
        <w:t>пар</w:t>
      </w:r>
      <w:proofErr w:type="spellEnd"/>
      <w:r w:rsidRPr="00A5107B">
        <w:rPr>
          <w:rFonts w:ascii="Times New Roman" w:eastAsia="Calibri" w:hAnsi="Times New Roman" w:cs="Times New Roman"/>
          <w:sz w:val="24"/>
          <w:szCs w:val="24"/>
        </w:rPr>
        <w:t xml:space="preserve">. 1 от Регламент (ЕС) № 651/2014, помощта следва да има </w:t>
      </w:r>
      <w:r w:rsidRPr="00A5107B">
        <w:rPr>
          <w:rFonts w:ascii="Times New Roman" w:eastAsia="Calibri" w:hAnsi="Times New Roman" w:cs="Times New Roman"/>
          <w:b/>
          <w:sz w:val="24"/>
          <w:szCs w:val="24"/>
        </w:rPr>
        <w:t>стимулиращ ефект</w:t>
      </w:r>
      <w:r w:rsidRPr="00A5107B">
        <w:rPr>
          <w:rFonts w:ascii="Times New Roman" w:eastAsia="Calibri" w:hAnsi="Times New Roman" w:cs="Times New Roman"/>
          <w:sz w:val="24"/>
          <w:szCs w:val="24"/>
        </w:rPr>
        <w:t xml:space="preserve">. </w:t>
      </w:r>
      <w:r w:rsidR="00043137" w:rsidRPr="00A5107B">
        <w:rPr>
          <w:rFonts w:ascii="Times New Roman" w:eastAsia="Calibri" w:hAnsi="Times New Roman" w:cs="Times New Roman"/>
          <w:sz w:val="24"/>
          <w:szCs w:val="24"/>
        </w:rPr>
        <w:t xml:space="preserve">Съгласно чл. 6, </w:t>
      </w:r>
      <w:proofErr w:type="spellStart"/>
      <w:r w:rsidR="00043137" w:rsidRPr="00A5107B">
        <w:rPr>
          <w:rFonts w:ascii="Times New Roman" w:eastAsia="Calibri" w:hAnsi="Times New Roman" w:cs="Times New Roman"/>
          <w:sz w:val="24"/>
          <w:szCs w:val="24"/>
        </w:rPr>
        <w:t>пар</w:t>
      </w:r>
      <w:proofErr w:type="spellEnd"/>
      <w:r w:rsidR="00043137" w:rsidRPr="00A5107B">
        <w:rPr>
          <w:rFonts w:ascii="Times New Roman" w:eastAsia="Calibri" w:hAnsi="Times New Roman" w:cs="Times New Roman"/>
          <w:sz w:val="24"/>
          <w:szCs w:val="24"/>
        </w:rPr>
        <w:t>. 2 от Регламент (ЕС) № 651/2014, се прием</w:t>
      </w:r>
      <w:r w:rsidRPr="00A5107B">
        <w:rPr>
          <w:rFonts w:ascii="Times New Roman" w:eastAsia="Calibri" w:hAnsi="Times New Roman" w:cs="Times New Roman"/>
          <w:sz w:val="24"/>
          <w:szCs w:val="24"/>
        </w:rPr>
        <w:t>а</w:t>
      </w:r>
      <w:r w:rsidR="00043137" w:rsidRPr="00A5107B">
        <w:rPr>
          <w:rFonts w:ascii="Times New Roman" w:eastAsia="Calibri" w:hAnsi="Times New Roman" w:cs="Times New Roman"/>
          <w:sz w:val="24"/>
          <w:szCs w:val="24"/>
        </w:rPr>
        <w:t xml:space="preserve">, че помощта има стимулиращ ефект, ако </w:t>
      </w:r>
      <w:r w:rsidR="007E386A" w:rsidRPr="00A5107B">
        <w:rPr>
          <w:rFonts w:ascii="Times New Roman" w:eastAsia="Calibri" w:hAnsi="Times New Roman" w:cs="Times New Roman"/>
          <w:sz w:val="24"/>
          <w:szCs w:val="24"/>
        </w:rPr>
        <w:t>кандидатът</w:t>
      </w:r>
      <w:r w:rsidR="00043137" w:rsidRPr="00A5107B">
        <w:rPr>
          <w:rFonts w:ascii="Times New Roman" w:eastAsia="Calibri" w:hAnsi="Times New Roman" w:cs="Times New Roman"/>
          <w:sz w:val="24"/>
          <w:szCs w:val="24"/>
        </w:rPr>
        <w:t xml:space="preserve"> е подал писмено заявление за помощ до съответната държава членка преди работата по проекта или дейността да е започнала. Заявлението за помощ съдържа поне следната информация:</w:t>
      </w:r>
    </w:p>
    <w:p w14:paraId="2D88FD9B" w14:textId="7C1D6F66" w:rsidR="00043137" w:rsidRPr="00A5107B" w:rsidRDefault="00043137" w:rsidP="00A5107B">
      <w:pPr>
        <w:spacing w:after="0" w:line="276" w:lineRule="auto"/>
        <w:jc w:val="both"/>
        <w:rPr>
          <w:rFonts w:ascii="Times New Roman" w:eastAsia="Calibri" w:hAnsi="Times New Roman" w:cs="Times New Roman"/>
          <w:sz w:val="24"/>
          <w:szCs w:val="24"/>
          <w:lang w:val="en-US"/>
        </w:rPr>
      </w:pPr>
      <w:r w:rsidRPr="00A5107B">
        <w:rPr>
          <w:rFonts w:ascii="Times New Roman" w:eastAsia="Calibri" w:hAnsi="Times New Roman" w:cs="Times New Roman"/>
          <w:sz w:val="24"/>
          <w:szCs w:val="24"/>
        </w:rPr>
        <w:t>- наименование и големина на предприятието</w:t>
      </w:r>
      <w:r w:rsidR="00C3018A" w:rsidRPr="00A5107B">
        <w:rPr>
          <w:rFonts w:ascii="Times New Roman" w:eastAsia="Calibri" w:hAnsi="Times New Roman" w:cs="Times New Roman"/>
          <w:sz w:val="24"/>
          <w:szCs w:val="24"/>
          <w:lang w:val="en-US"/>
        </w:rPr>
        <w:t>;</w:t>
      </w:r>
    </w:p>
    <w:p w14:paraId="78C2695F" w14:textId="31DD8098" w:rsidR="00043137" w:rsidRPr="00A5107B" w:rsidRDefault="00043137" w:rsidP="00A5107B">
      <w:pPr>
        <w:spacing w:after="0" w:line="276" w:lineRule="auto"/>
        <w:jc w:val="both"/>
        <w:rPr>
          <w:rFonts w:ascii="Times New Roman" w:eastAsia="Calibri" w:hAnsi="Times New Roman" w:cs="Times New Roman"/>
          <w:sz w:val="24"/>
          <w:szCs w:val="24"/>
          <w:lang w:val="en-US"/>
        </w:rPr>
      </w:pPr>
      <w:r w:rsidRPr="00A5107B">
        <w:rPr>
          <w:rFonts w:ascii="Times New Roman" w:eastAsia="Calibri" w:hAnsi="Times New Roman" w:cs="Times New Roman"/>
          <w:sz w:val="24"/>
          <w:szCs w:val="24"/>
        </w:rPr>
        <w:t>- описание на проекта, включително неговата начална и крайна дата</w:t>
      </w:r>
      <w:r w:rsidR="00C3018A" w:rsidRPr="00A5107B">
        <w:rPr>
          <w:rFonts w:ascii="Times New Roman" w:eastAsia="Calibri" w:hAnsi="Times New Roman" w:cs="Times New Roman"/>
          <w:sz w:val="24"/>
          <w:szCs w:val="24"/>
          <w:lang w:val="en-US"/>
        </w:rPr>
        <w:t>;</w:t>
      </w:r>
    </w:p>
    <w:p w14:paraId="27E6293B" w14:textId="0340D4CC" w:rsidR="00043137" w:rsidRPr="00A5107B" w:rsidRDefault="00043137" w:rsidP="00A5107B">
      <w:pPr>
        <w:spacing w:after="0" w:line="276" w:lineRule="auto"/>
        <w:jc w:val="both"/>
        <w:rPr>
          <w:rFonts w:ascii="Times New Roman" w:eastAsia="Calibri" w:hAnsi="Times New Roman" w:cs="Times New Roman"/>
          <w:sz w:val="24"/>
          <w:szCs w:val="24"/>
          <w:lang w:val="en-US"/>
        </w:rPr>
      </w:pPr>
      <w:r w:rsidRPr="00A5107B">
        <w:rPr>
          <w:rFonts w:ascii="Times New Roman" w:eastAsia="Calibri" w:hAnsi="Times New Roman" w:cs="Times New Roman"/>
          <w:sz w:val="24"/>
          <w:szCs w:val="24"/>
        </w:rPr>
        <w:t>- местонахождение на проекта</w:t>
      </w:r>
      <w:r w:rsidR="00C3018A" w:rsidRPr="00A5107B">
        <w:rPr>
          <w:rFonts w:ascii="Times New Roman" w:eastAsia="Calibri" w:hAnsi="Times New Roman" w:cs="Times New Roman"/>
          <w:sz w:val="24"/>
          <w:szCs w:val="24"/>
          <w:lang w:val="en-US"/>
        </w:rPr>
        <w:t>;</w:t>
      </w:r>
    </w:p>
    <w:p w14:paraId="2DA23EDC" w14:textId="168FC154" w:rsidR="00043137" w:rsidRPr="00A5107B" w:rsidRDefault="00043137" w:rsidP="00A5107B">
      <w:pPr>
        <w:spacing w:after="0" w:line="276" w:lineRule="auto"/>
        <w:jc w:val="both"/>
        <w:rPr>
          <w:rFonts w:ascii="Times New Roman" w:eastAsia="Calibri" w:hAnsi="Times New Roman" w:cs="Times New Roman"/>
          <w:sz w:val="24"/>
          <w:szCs w:val="24"/>
          <w:lang w:val="en-US"/>
        </w:rPr>
      </w:pPr>
      <w:r w:rsidRPr="00A5107B">
        <w:rPr>
          <w:rFonts w:ascii="Times New Roman" w:eastAsia="Calibri" w:hAnsi="Times New Roman" w:cs="Times New Roman"/>
          <w:sz w:val="24"/>
          <w:szCs w:val="24"/>
        </w:rPr>
        <w:t>- с</w:t>
      </w:r>
      <w:r w:rsidR="007E2AF7" w:rsidRPr="00A5107B">
        <w:rPr>
          <w:rFonts w:ascii="Times New Roman" w:eastAsia="Calibri" w:hAnsi="Times New Roman" w:cs="Times New Roman"/>
          <w:sz w:val="24"/>
          <w:szCs w:val="24"/>
        </w:rPr>
        <w:t>писък с разходите по проекта</w:t>
      </w:r>
      <w:r w:rsidR="00C3018A" w:rsidRPr="00A5107B">
        <w:rPr>
          <w:rFonts w:ascii="Times New Roman" w:eastAsia="Calibri" w:hAnsi="Times New Roman" w:cs="Times New Roman"/>
          <w:sz w:val="24"/>
          <w:szCs w:val="24"/>
          <w:lang w:val="en-US"/>
        </w:rPr>
        <w:t>;</w:t>
      </w:r>
    </w:p>
    <w:p w14:paraId="59B5F8D0" w14:textId="290549B8" w:rsidR="00043137" w:rsidRPr="00A5107B" w:rsidRDefault="00043137" w:rsidP="00A5107B">
      <w:pPr>
        <w:spacing w:after="0" w:line="276" w:lineRule="auto"/>
        <w:jc w:val="both"/>
        <w:rPr>
          <w:rFonts w:ascii="Times New Roman" w:eastAsia="Calibri" w:hAnsi="Times New Roman" w:cs="Times New Roman"/>
          <w:sz w:val="24"/>
          <w:szCs w:val="24"/>
        </w:rPr>
      </w:pPr>
      <w:r w:rsidRPr="00A5107B">
        <w:rPr>
          <w:rFonts w:ascii="Times New Roman" w:eastAsia="Calibri" w:hAnsi="Times New Roman" w:cs="Times New Roman"/>
          <w:sz w:val="24"/>
          <w:szCs w:val="24"/>
        </w:rPr>
        <w:t xml:space="preserve">- вид на помощта (безвъзмездни средства, заем, гаранция, </w:t>
      </w:r>
      <w:proofErr w:type="spellStart"/>
      <w:r w:rsidRPr="00A5107B">
        <w:rPr>
          <w:rFonts w:ascii="Times New Roman" w:eastAsia="Calibri" w:hAnsi="Times New Roman" w:cs="Times New Roman"/>
          <w:sz w:val="24"/>
          <w:szCs w:val="24"/>
        </w:rPr>
        <w:t>възстановяем</w:t>
      </w:r>
      <w:proofErr w:type="spellEnd"/>
      <w:r w:rsidRPr="00A5107B">
        <w:rPr>
          <w:rFonts w:ascii="Times New Roman" w:eastAsia="Calibri" w:hAnsi="Times New Roman" w:cs="Times New Roman"/>
          <w:sz w:val="24"/>
          <w:szCs w:val="24"/>
        </w:rPr>
        <w:t xml:space="preserve"> аванс, вливане на капитал и т.н.) и размер на публичното финансиране, необходимо за проекта.</w:t>
      </w:r>
    </w:p>
    <w:p w14:paraId="4AE9DDC0" w14:textId="40B27A16" w:rsidR="00043137" w:rsidRPr="00593464" w:rsidRDefault="00043137" w:rsidP="00A5107B">
      <w:pPr>
        <w:spacing w:after="0" w:line="276" w:lineRule="auto"/>
        <w:jc w:val="both"/>
        <w:rPr>
          <w:rFonts w:ascii="Times New Roman" w:eastAsia="Calibri" w:hAnsi="Times New Roman" w:cs="Times New Roman"/>
          <w:sz w:val="24"/>
          <w:szCs w:val="24"/>
        </w:rPr>
      </w:pPr>
      <w:r w:rsidRPr="00A5107B">
        <w:rPr>
          <w:rFonts w:ascii="Times New Roman" w:eastAsia="Calibri" w:hAnsi="Times New Roman" w:cs="Times New Roman"/>
          <w:sz w:val="24"/>
          <w:szCs w:val="24"/>
        </w:rPr>
        <w:lastRenderedPageBreak/>
        <w:t xml:space="preserve">Посочените </w:t>
      </w:r>
      <w:r w:rsidR="004D0E8C" w:rsidRPr="00A5107B">
        <w:rPr>
          <w:rFonts w:ascii="Times New Roman" w:eastAsia="Calibri" w:hAnsi="Times New Roman" w:cs="Times New Roman"/>
          <w:sz w:val="24"/>
          <w:szCs w:val="24"/>
        </w:rPr>
        <w:t>параметри</w:t>
      </w:r>
      <w:r w:rsidR="007E386A" w:rsidRPr="00A5107B">
        <w:rPr>
          <w:rFonts w:ascii="Times New Roman" w:eastAsia="Calibri" w:hAnsi="Times New Roman" w:cs="Times New Roman"/>
          <w:sz w:val="24"/>
          <w:szCs w:val="24"/>
        </w:rPr>
        <w:t xml:space="preserve"> са включени</w:t>
      </w:r>
      <w:r w:rsidR="009544FA" w:rsidRPr="00A5107B">
        <w:rPr>
          <w:rFonts w:ascii="Times New Roman" w:eastAsia="Calibri" w:hAnsi="Times New Roman" w:cs="Times New Roman"/>
          <w:sz w:val="24"/>
          <w:szCs w:val="24"/>
        </w:rPr>
        <w:t xml:space="preserve"> като задължителни</w:t>
      </w:r>
      <w:r w:rsidR="007E386A" w:rsidRPr="00A5107B">
        <w:rPr>
          <w:rFonts w:ascii="Times New Roman" w:eastAsia="Calibri" w:hAnsi="Times New Roman" w:cs="Times New Roman"/>
          <w:sz w:val="24"/>
          <w:szCs w:val="24"/>
        </w:rPr>
        <w:t xml:space="preserve"> за заявяване</w:t>
      </w:r>
      <w:r w:rsidRPr="00A5107B">
        <w:rPr>
          <w:rFonts w:ascii="Times New Roman" w:eastAsia="Calibri" w:hAnsi="Times New Roman" w:cs="Times New Roman"/>
          <w:sz w:val="24"/>
          <w:szCs w:val="24"/>
        </w:rPr>
        <w:t xml:space="preserve"> в структурата на формуляра за кандидатстване</w:t>
      </w:r>
      <w:r w:rsidR="007E2AF7" w:rsidRPr="00A5107B">
        <w:rPr>
          <w:rFonts w:ascii="Times New Roman" w:eastAsia="Calibri" w:hAnsi="Times New Roman" w:cs="Times New Roman"/>
          <w:sz w:val="24"/>
          <w:szCs w:val="24"/>
        </w:rPr>
        <w:t xml:space="preserve"> по процедура </w:t>
      </w:r>
      <w:r w:rsidR="007E2AF7" w:rsidRPr="00A5107B">
        <w:rPr>
          <w:rFonts w:ascii="Times New Roman" w:eastAsia="Calibri" w:hAnsi="Times New Roman" w:cs="Times New Roman"/>
          <w:bCs/>
          <w:sz w:val="24"/>
          <w:szCs w:val="24"/>
        </w:rPr>
        <w:t>BG16RFPR001-1.008 „Въвеждане на технологии от областта на Индустрия 4.0 в предприятията“</w:t>
      </w:r>
      <w:r w:rsidR="007F213C" w:rsidRPr="00A5107B">
        <w:rPr>
          <w:rFonts w:ascii="Times New Roman" w:eastAsia="Calibri" w:hAnsi="Times New Roman" w:cs="Times New Roman"/>
          <w:sz w:val="24"/>
          <w:szCs w:val="24"/>
        </w:rPr>
        <w:t>.</w:t>
      </w:r>
      <w:r w:rsidRPr="00A5107B">
        <w:rPr>
          <w:rFonts w:ascii="Times New Roman" w:eastAsia="Calibri" w:hAnsi="Times New Roman" w:cs="Times New Roman"/>
          <w:sz w:val="24"/>
          <w:szCs w:val="24"/>
        </w:rPr>
        <w:t xml:space="preserve"> </w:t>
      </w:r>
      <w:r w:rsidR="007E386A" w:rsidRPr="00A5107B">
        <w:rPr>
          <w:rFonts w:ascii="Times New Roman" w:eastAsia="Calibri" w:hAnsi="Times New Roman" w:cs="Times New Roman"/>
          <w:sz w:val="24"/>
          <w:szCs w:val="24"/>
        </w:rPr>
        <w:t>В тази връзка ф</w:t>
      </w:r>
      <w:r w:rsidR="007F213C" w:rsidRPr="00A5107B">
        <w:rPr>
          <w:rFonts w:ascii="Times New Roman" w:eastAsia="Calibri" w:hAnsi="Times New Roman" w:cs="Times New Roman"/>
          <w:sz w:val="24"/>
          <w:szCs w:val="24"/>
        </w:rPr>
        <w:t xml:space="preserve">ормулярът за кандидатстване </w:t>
      </w:r>
      <w:r w:rsidR="00814179" w:rsidRPr="00A5107B">
        <w:rPr>
          <w:rFonts w:ascii="Times New Roman" w:eastAsia="Calibri" w:hAnsi="Times New Roman" w:cs="Times New Roman"/>
          <w:sz w:val="24"/>
          <w:szCs w:val="24"/>
        </w:rPr>
        <w:t xml:space="preserve">по процедурата </w:t>
      </w:r>
      <w:r w:rsidR="007F213C" w:rsidRPr="00A5107B">
        <w:rPr>
          <w:rFonts w:ascii="Times New Roman" w:eastAsia="Calibri" w:hAnsi="Times New Roman" w:cs="Times New Roman"/>
          <w:sz w:val="24"/>
          <w:szCs w:val="24"/>
        </w:rPr>
        <w:t>представлява</w:t>
      </w:r>
      <w:r w:rsidR="00814179" w:rsidRPr="00A5107B">
        <w:rPr>
          <w:rFonts w:ascii="Times New Roman" w:eastAsia="Calibri" w:hAnsi="Times New Roman" w:cs="Times New Roman"/>
          <w:sz w:val="24"/>
          <w:szCs w:val="24"/>
          <w:lang w:val="en-US"/>
        </w:rPr>
        <w:t xml:space="preserve"> </w:t>
      </w:r>
      <w:r w:rsidR="007F213C" w:rsidRPr="00A5107B">
        <w:rPr>
          <w:rFonts w:ascii="Times New Roman" w:eastAsia="Calibri" w:hAnsi="Times New Roman" w:cs="Times New Roman"/>
          <w:sz w:val="24"/>
          <w:szCs w:val="24"/>
        </w:rPr>
        <w:t>заявление за помощ по смисъла на</w:t>
      </w:r>
      <w:r w:rsidRPr="00A5107B">
        <w:rPr>
          <w:rFonts w:ascii="Times New Roman" w:eastAsia="Calibri" w:hAnsi="Times New Roman" w:cs="Times New Roman"/>
          <w:sz w:val="24"/>
          <w:szCs w:val="24"/>
        </w:rPr>
        <w:t xml:space="preserve"> </w:t>
      </w:r>
      <w:r w:rsidR="007F213C" w:rsidRPr="00A5107B">
        <w:rPr>
          <w:rFonts w:ascii="Times New Roman" w:eastAsia="Calibri" w:hAnsi="Times New Roman" w:cs="Times New Roman"/>
          <w:sz w:val="24"/>
          <w:szCs w:val="24"/>
        </w:rPr>
        <w:t xml:space="preserve">чл. 6, </w:t>
      </w:r>
      <w:proofErr w:type="spellStart"/>
      <w:r w:rsidR="007F213C" w:rsidRPr="00A5107B">
        <w:rPr>
          <w:rFonts w:ascii="Times New Roman" w:eastAsia="Calibri" w:hAnsi="Times New Roman" w:cs="Times New Roman"/>
          <w:sz w:val="24"/>
          <w:szCs w:val="24"/>
        </w:rPr>
        <w:t>пар</w:t>
      </w:r>
      <w:proofErr w:type="spellEnd"/>
      <w:r w:rsidR="007F213C" w:rsidRPr="00A5107B">
        <w:rPr>
          <w:rFonts w:ascii="Times New Roman" w:eastAsia="Calibri" w:hAnsi="Times New Roman" w:cs="Times New Roman"/>
          <w:sz w:val="24"/>
          <w:szCs w:val="24"/>
        </w:rPr>
        <w:t>. 2 от Регламент (ЕС) № 651/2014</w:t>
      </w:r>
      <w:r w:rsidR="009C51F3" w:rsidRPr="00A5107B">
        <w:rPr>
          <w:rFonts w:ascii="Times New Roman" w:eastAsia="Calibri" w:hAnsi="Times New Roman" w:cs="Times New Roman"/>
          <w:sz w:val="24"/>
          <w:szCs w:val="24"/>
        </w:rPr>
        <w:t>, което</w:t>
      </w:r>
      <w:r w:rsidR="007F213C" w:rsidRPr="00A5107B">
        <w:rPr>
          <w:rFonts w:ascii="Times New Roman" w:eastAsia="Calibri" w:hAnsi="Times New Roman" w:cs="Times New Roman"/>
          <w:sz w:val="24"/>
          <w:szCs w:val="24"/>
        </w:rPr>
        <w:t xml:space="preserve"> </w:t>
      </w:r>
      <w:r w:rsidRPr="00A5107B">
        <w:rPr>
          <w:rFonts w:ascii="Times New Roman" w:eastAsia="Calibri" w:hAnsi="Times New Roman" w:cs="Times New Roman"/>
          <w:sz w:val="24"/>
          <w:szCs w:val="24"/>
        </w:rPr>
        <w:t xml:space="preserve">всеки кандидат </w:t>
      </w:r>
      <w:r w:rsidR="00D00175" w:rsidRPr="00A5107B">
        <w:rPr>
          <w:rFonts w:ascii="Times New Roman" w:eastAsia="Calibri" w:hAnsi="Times New Roman" w:cs="Times New Roman"/>
          <w:sz w:val="24"/>
          <w:szCs w:val="24"/>
        </w:rPr>
        <w:t xml:space="preserve">задължително </w:t>
      </w:r>
      <w:r w:rsidRPr="00A5107B">
        <w:rPr>
          <w:rFonts w:ascii="Times New Roman" w:eastAsia="Calibri" w:hAnsi="Times New Roman" w:cs="Times New Roman"/>
          <w:sz w:val="24"/>
          <w:szCs w:val="24"/>
        </w:rPr>
        <w:t>попълва и подава електронно чрез Информационната система за управление и наблюдение на средствата от ЕФСУ (ИСУН, раздел „Европейски фондове при споделено управление 2021-2027</w:t>
      </w:r>
      <w:r w:rsidRPr="00593464">
        <w:rPr>
          <w:rFonts w:ascii="Times New Roman" w:eastAsia="Calibri" w:hAnsi="Times New Roman" w:cs="Times New Roman"/>
          <w:sz w:val="24"/>
          <w:szCs w:val="24"/>
        </w:rPr>
        <w:t>“).</w:t>
      </w:r>
    </w:p>
    <w:p w14:paraId="5B7D4468" w14:textId="77777777" w:rsidR="00347BD6" w:rsidRPr="00A5107B" w:rsidRDefault="00347BD6" w:rsidP="00A5107B">
      <w:pPr>
        <w:spacing w:after="0" w:line="276" w:lineRule="auto"/>
        <w:jc w:val="both"/>
        <w:rPr>
          <w:rFonts w:ascii="Times New Roman" w:eastAsia="Calibri" w:hAnsi="Times New Roman" w:cs="Times New Roman"/>
          <w:b/>
          <w:sz w:val="24"/>
          <w:szCs w:val="24"/>
          <w:lang w:val="en-US"/>
        </w:rPr>
      </w:pPr>
    </w:p>
    <w:p w14:paraId="6FB62D6F" w14:textId="77777777" w:rsidR="00347BD6" w:rsidRPr="00792D3C" w:rsidRDefault="00347BD6" w:rsidP="00A5107B">
      <w:pPr>
        <w:spacing w:line="276" w:lineRule="auto"/>
        <w:jc w:val="both"/>
        <w:rPr>
          <w:rFonts w:ascii="Times New Roman" w:hAnsi="Times New Roman" w:cs="Times New Roman"/>
          <w:b/>
          <w:sz w:val="24"/>
          <w:szCs w:val="24"/>
        </w:rPr>
      </w:pPr>
      <w:r w:rsidRPr="00A5107B">
        <w:rPr>
          <w:rFonts w:ascii="Times New Roman" w:hAnsi="Times New Roman" w:cs="Times New Roman"/>
          <w:b/>
          <w:sz w:val="24"/>
          <w:szCs w:val="24"/>
        </w:rPr>
        <w:t>1. Видове първоначални</w:t>
      </w:r>
      <w:r w:rsidRPr="00792D3C">
        <w:rPr>
          <w:rFonts w:ascii="Times New Roman" w:hAnsi="Times New Roman" w:cs="Times New Roman"/>
          <w:b/>
          <w:sz w:val="24"/>
          <w:szCs w:val="24"/>
        </w:rPr>
        <w:t xml:space="preserve"> инвестиции:</w:t>
      </w:r>
    </w:p>
    <w:p w14:paraId="3AF9EB7E" w14:textId="3091D107" w:rsidR="00347BD6" w:rsidRPr="00792D3C" w:rsidRDefault="00347BD6" w:rsidP="00347BD6">
      <w:pPr>
        <w:jc w:val="both"/>
        <w:rPr>
          <w:rFonts w:ascii="Times New Roman" w:hAnsi="Times New Roman" w:cs="Times New Roman"/>
          <w:sz w:val="24"/>
          <w:szCs w:val="24"/>
        </w:rPr>
      </w:pPr>
      <w:r w:rsidRPr="00792D3C">
        <w:rPr>
          <w:rFonts w:ascii="Times New Roman" w:hAnsi="Times New Roman" w:cs="Times New Roman"/>
          <w:sz w:val="24"/>
          <w:szCs w:val="24"/>
        </w:rPr>
        <w:t xml:space="preserve">Допустими за подкрепа са само </w:t>
      </w:r>
      <w:r w:rsidR="00A666F6" w:rsidRPr="00792D3C">
        <w:rPr>
          <w:rFonts w:ascii="Times New Roman" w:hAnsi="Times New Roman" w:cs="Times New Roman"/>
          <w:sz w:val="24"/>
          <w:szCs w:val="24"/>
        </w:rPr>
        <w:t>дейности, предвидени за изпълнение от страна на кандидата,</w:t>
      </w:r>
      <w:r w:rsidRPr="00792D3C">
        <w:rPr>
          <w:rFonts w:ascii="Times New Roman" w:hAnsi="Times New Roman" w:cs="Times New Roman"/>
          <w:sz w:val="24"/>
          <w:szCs w:val="24"/>
        </w:rPr>
        <w:t xml:space="preserve"> които имат за свой основен предмет осъществяването на </w:t>
      </w:r>
      <w:r w:rsidR="00735318" w:rsidRPr="00792D3C">
        <w:rPr>
          <w:rFonts w:ascii="Times New Roman" w:hAnsi="Times New Roman" w:cs="Times New Roman"/>
          <w:b/>
          <w:sz w:val="24"/>
          <w:szCs w:val="24"/>
        </w:rPr>
        <w:t>ЕДНА</w:t>
      </w:r>
      <w:r w:rsidRPr="00792D3C">
        <w:rPr>
          <w:rFonts w:ascii="Times New Roman" w:hAnsi="Times New Roman" w:cs="Times New Roman"/>
          <w:sz w:val="24"/>
          <w:szCs w:val="24"/>
        </w:rPr>
        <w:t xml:space="preserve"> от следните първоначални инвестиции</w:t>
      </w:r>
      <w:r w:rsidRPr="00792D3C">
        <w:rPr>
          <w:rFonts w:ascii="Times New Roman" w:hAnsi="Times New Roman" w:cs="Times New Roman"/>
          <w:sz w:val="24"/>
          <w:szCs w:val="24"/>
          <w:vertAlign w:val="superscript"/>
        </w:rPr>
        <w:footnoteReference w:id="1"/>
      </w:r>
      <w:r w:rsidRPr="00792D3C">
        <w:rPr>
          <w:rFonts w:ascii="Times New Roman" w:hAnsi="Times New Roman" w:cs="Times New Roman"/>
          <w:sz w:val="24"/>
          <w:szCs w:val="24"/>
        </w:rPr>
        <w:t xml:space="preserve"> в материални и/или </w:t>
      </w:r>
      <w:r w:rsidR="008B3A38" w:rsidRPr="00792D3C">
        <w:rPr>
          <w:rFonts w:ascii="Times New Roman" w:hAnsi="Times New Roman" w:cs="Times New Roman"/>
          <w:sz w:val="24"/>
          <w:szCs w:val="24"/>
        </w:rPr>
        <w:t xml:space="preserve">в </w:t>
      </w:r>
      <w:r w:rsidRPr="00792D3C">
        <w:rPr>
          <w:rFonts w:ascii="Times New Roman" w:hAnsi="Times New Roman" w:cs="Times New Roman"/>
          <w:sz w:val="24"/>
          <w:szCs w:val="24"/>
        </w:rPr>
        <w:t>нематериални активи:</w:t>
      </w:r>
    </w:p>
    <w:p w14:paraId="20CC1778" w14:textId="73605077" w:rsidR="00347BD6" w:rsidRPr="00792D3C" w:rsidRDefault="00347BD6" w:rsidP="00347BD6">
      <w:pPr>
        <w:jc w:val="both"/>
        <w:rPr>
          <w:rFonts w:ascii="Times New Roman" w:hAnsi="Times New Roman" w:cs="Times New Roman"/>
          <w:sz w:val="24"/>
          <w:szCs w:val="24"/>
        </w:rPr>
      </w:pP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създаване на нов стопански обект:</w:t>
      </w:r>
    </w:p>
    <w:p w14:paraId="50AD1023" w14:textId="77777777" w:rsidR="00347BD6" w:rsidRPr="00792D3C" w:rsidRDefault="00347BD6" w:rsidP="00347BD6">
      <w:pPr>
        <w:jc w:val="both"/>
        <w:rPr>
          <w:rFonts w:ascii="Times New Roman" w:hAnsi="Times New Roman" w:cs="Times New Roman"/>
          <w:sz w:val="24"/>
          <w:szCs w:val="24"/>
        </w:rPr>
      </w:pPr>
      <w:r w:rsidRPr="00792D3C">
        <w:rPr>
          <w:rFonts w:ascii="Times New Roman" w:hAnsi="Times New Roman" w:cs="Times New Roman"/>
          <w:sz w:val="24"/>
          <w:szCs w:val="24"/>
        </w:rPr>
        <w:t>Създаването на нов стопански обект означава създаването на нова различна производствена единица, а не на ново различно юридическо лице. За да се определи като 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характеристика за определянето на инвестицията като нов стопански обект, а не разширяване на капацитета на съществуващ стопански обект</w:t>
      </w:r>
      <w:r w:rsidRPr="00792D3C">
        <w:rPr>
          <w:rFonts w:ascii="Times New Roman" w:hAnsi="Times New Roman" w:cs="Times New Roman"/>
          <w:sz w:val="24"/>
          <w:szCs w:val="24"/>
          <w:lang w:val="en-US"/>
        </w:rPr>
        <w:t>,</w:t>
      </w:r>
      <w:r w:rsidRPr="00792D3C">
        <w:rPr>
          <w:rFonts w:ascii="Times New Roman" w:hAnsi="Times New Roman" w:cs="Times New Roman"/>
          <w:sz w:val="24"/>
          <w:szCs w:val="24"/>
        </w:rPr>
        <w:t xml:space="preserve">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обект.</w:t>
      </w:r>
    </w:p>
    <w:p w14:paraId="1A50FBBD" w14:textId="3E54EC8A" w:rsidR="00347BD6" w:rsidRPr="00792D3C" w:rsidRDefault="00347BD6" w:rsidP="00347BD6">
      <w:pPr>
        <w:jc w:val="both"/>
        <w:rPr>
          <w:rFonts w:ascii="Times New Roman" w:hAnsi="Times New Roman" w:cs="Times New Roman"/>
          <w:b/>
          <w:sz w:val="24"/>
          <w:szCs w:val="24"/>
        </w:rPr>
      </w:pPr>
      <w:r w:rsidRPr="00792D3C">
        <w:rPr>
          <w:rFonts w:ascii="Times New Roman" w:hAnsi="Times New Roman" w:cs="Times New Roman"/>
          <w:b/>
          <w:sz w:val="24"/>
          <w:szCs w:val="24"/>
        </w:rPr>
        <w:t xml:space="preserve">• </w:t>
      </w:r>
      <w:r w:rsidR="009E0919" w:rsidRPr="00792D3C">
        <w:rPr>
          <w:rFonts w:ascii="Times New Roman" w:hAnsi="Times New Roman" w:cs="Times New Roman"/>
          <w:b/>
          <w:sz w:val="24"/>
          <w:szCs w:val="24"/>
        </w:rPr>
        <w:t>увеличаване</w:t>
      </w:r>
      <w:r w:rsidRPr="00792D3C">
        <w:rPr>
          <w:rFonts w:ascii="Times New Roman" w:hAnsi="Times New Roman" w:cs="Times New Roman"/>
          <w:b/>
          <w:sz w:val="24"/>
          <w:szCs w:val="24"/>
        </w:rPr>
        <w:t xml:space="preserve"> на капацитета на съществуващ стопански обект:</w:t>
      </w:r>
    </w:p>
    <w:p w14:paraId="2FD64027" w14:textId="5B0340D3" w:rsidR="00347BD6" w:rsidRPr="002F3136" w:rsidRDefault="009E0919" w:rsidP="00347BD6">
      <w:pPr>
        <w:jc w:val="both"/>
        <w:rPr>
          <w:rFonts w:ascii="Times New Roman" w:hAnsi="Times New Roman" w:cs="Times New Roman"/>
          <w:sz w:val="24"/>
          <w:szCs w:val="24"/>
        </w:rPr>
      </w:pPr>
      <w:r w:rsidRPr="00792D3C">
        <w:rPr>
          <w:rFonts w:ascii="Times New Roman" w:hAnsi="Times New Roman" w:cs="Times New Roman"/>
          <w:sz w:val="24"/>
          <w:szCs w:val="24"/>
        </w:rPr>
        <w:t>Увеличаване</w:t>
      </w:r>
      <w:r w:rsidR="00347BD6" w:rsidRPr="00792D3C">
        <w:rPr>
          <w:rFonts w:ascii="Times New Roman" w:hAnsi="Times New Roman" w:cs="Times New Roman"/>
          <w:sz w:val="24"/>
          <w:szCs w:val="24"/>
        </w:rPr>
        <w:t xml:space="preserve"> на капацитета на съществуващ стопански обект е налице, когато вследствие на инвестицията съществуващият стопански обект ще може да произвежда повече от поне един от вече произвежданите продукти, при условие че базисният производствен процес не се променя из </w:t>
      </w:r>
      <w:r w:rsidR="00347BD6" w:rsidRPr="002F3136">
        <w:rPr>
          <w:rFonts w:ascii="Times New Roman" w:hAnsi="Times New Roman" w:cs="Times New Roman"/>
          <w:sz w:val="24"/>
          <w:szCs w:val="24"/>
        </w:rPr>
        <w:t>основи.</w:t>
      </w:r>
    </w:p>
    <w:p w14:paraId="29D27084" w14:textId="0475D14B" w:rsidR="00347BD6" w:rsidRPr="00792D3C" w:rsidRDefault="00347BD6" w:rsidP="00347BD6">
      <w:pPr>
        <w:jc w:val="both"/>
        <w:rPr>
          <w:rFonts w:ascii="Times New Roman" w:hAnsi="Times New Roman" w:cs="Times New Roman"/>
          <w:sz w:val="24"/>
          <w:szCs w:val="24"/>
        </w:rPr>
      </w:pPr>
      <w:r w:rsidRPr="00792D3C">
        <w:rPr>
          <w:rFonts w:ascii="Times New Roman" w:hAnsi="Times New Roman" w:cs="Times New Roman"/>
          <w:b/>
          <w:sz w:val="24"/>
          <w:szCs w:val="24"/>
        </w:rPr>
        <w:t xml:space="preserve">• основна промяна в целия производствен процес на </w:t>
      </w:r>
      <w:r w:rsidR="00A27C44" w:rsidRPr="00792D3C">
        <w:rPr>
          <w:rFonts w:ascii="Times New Roman" w:hAnsi="Times New Roman" w:cs="Times New Roman"/>
          <w:b/>
          <w:sz w:val="24"/>
          <w:szCs w:val="24"/>
        </w:rPr>
        <w:t>продукта(</w:t>
      </w:r>
      <w:proofErr w:type="spellStart"/>
      <w:r w:rsidR="00A27C44" w:rsidRPr="00792D3C">
        <w:rPr>
          <w:rFonts w:ascii="Times New Roman" w:hAnsi="Times New Roman" w:cs="Times New Roman"/>
          <w:b/>
          <w:sz w:val="24"/>
          <w:szCs w:val="24"/>
        </w:rPr>
        <w:t>ите</w:t>
      </w:r>
      <w:proofErr w:type="spellEnd"/>
      <w:r w:rsidR="00A27C44" w:rsidRPr="00792D3C">
        <w:rPr>
          <w:rFonts w:ascii="Times New Roman" w:hAnsi="Times New Roman" w:cs="Times New Roman"/>
          <w:b/>
          <w:sz w:val="24"/>
          <w:szCs w:val="24"/>
        </w:rPr>
        <w:t>) или цялостното предоставяне на услугата(</w:t>
      </w:r>
      <w:proofErr w:type="spellStart"/>
      <w:r w:rsidR="00A27C44" w:rsidRPr="00792D3C">
        <w:rPr>
          <w:rFonts w:ascii="Times New Roman" w:hAnsi="Times New Roman" w:cs="Times New Roman"/>
          <w:b/>
          <w:sz w:val="24"/>
          <w:szCs w:val="24"/>
        </w:rPr>
        <w:t>ите</w:t>
      </w:r>
      <w:proofErr w:type="spellEnd"/>
      <w:r w:rsidR="00A27C44" w:rsidRPr="00792D3C">
        <w:rPr>
          <w:rFonts w:ascii="Times New Roman" w:hAnsi="Times New Roman" w:cs="Times New Roman"/>
          <w:b/>
          <w:sz w:val="24"/>
          <w:szCs w:val="24"/>
        </w:rPr>
        <w:t>), засегнати от инвестицията в стопанския субект</w:t>
      </w:r>
      <w:r w:rsidRPr="00792D3C">
        <w:rPr>
          <w:rFonts w:ascii="Times New Roman" w:hAnsi="Times New Roman" w:cs="Times New Roman"/>
          <w:b/>
          <w:sz w:val="24"/>
          <w:szCs w:val="24"/>
        </w:rPr>
        <w:t>:</w:t>
      </w:r>
    </w:p>
    <w:p w14:paraId="71FBC960" w14:textId="77777777" w:rsidR="00A27C44" w:rsidRPr="00792D3C" w:rsidRDefault="00347BD6" w:rsidP="00347BD6">
      <w:pPr>
        <w:jc w:val="both"/>
        <w:rPr>
          <w:rFonts w:ascii="Times New Roman" w:eastAsia="Times New Roman" w:hAnsi="Times New Roman" w:cs="Times New Roman"/>
          <w:snapToGrid w:val="0"/>
          <w:sz w:val="24"/>
          <w:szCs w:val="24"/>
        </w:rPr>
      </w:pPr>
      <w:r w:rsidRPr="00792D3C">
        <w:rPr>
          <w:rFonts w:ascii="Times New Roman" w:hAnsi="Times New Roman" w:cs="Times New Roman"/>
          <w:sz w:val="24"/>
          <w:szCs w:val="24"/>
        </w:rPr>
        <w:t>Промяна в целия производствен процес означава прилагането на основна за разлика от рутинна производствена промяна. Модернизирането на част от производствения процес не попада в посочения</w:t>
      </w:r>
      <w:r w:rsidR="00036828" w:rsidRPr="00792D3C">
        <w:rPr>
          <w:rFonts w:ascii="Times New Roman" w:hAnsi="Times New Roman" w:cs="Times New Roman"/>
          <w:sz w:val="24"/>
          <w:szCs w:val="24"/>
        </w:rPr>
        <w:t xml:space="preserve"> вид първоначална инвестиция. За</w:t>
      </w:r>
      <w:r w:rsidRPr="00792D3C">
        <w:rPr>
          <w:rFonts w:ascii="Times New Roman" w:hAnsi="Times New Roman" w:cs="Times New Roman"/>
          <w:sz w:val="24"/>
          <w:szCs w:val="24"/>
        </w:rPr>
        <w:t xml:space="preserve"> да е налице основна (фундаментална) промяна следва да се модернизира цялостния производствен процес.</w:t>
      </w:r>
      <w:r w:rsidR="00787BB2" w:rsidRPr="00792D3C">
        <w:rPr>
          <w:rFonts w:ascii="Times New Roman" w:eastAsia="Times New Roman" w:hAnsi="Times New Roman" w:cs="Times New Roman"/>
          <w:snapToGrid w:val="0"/>
          <w:sz w:val="24"/>
          <w:szCs w:val="24"/>
        </w:rPr>
        <w:t xml:space="preserve"> </w:t>
      </w:r>
    </w:p>
    <w:p w14:paraId="0F09BF1D" w14:textId="1E9F3092" w:rsidR="00347BD6" w:rsidRPr="00792D3C" w:rsidRDefault="00CE197C" w:rsidP="00347BD6">
      <w:pPr>
        <w:jc w:val="both"/>
        <w:rPr>
          <w:rFonts w:ascii="Times New Roman" w:hAnsi="Times New Roman" w:cs="Times New Roman"/>
          <w:sz w:val="24"/>
          <w:szCs w:val="24"/>
        </w:rPr>
      </w:pPr>
      <w:r w:rsidRPr="00792D3C">
        <w:rPr>
          <w:rFonts w:ascii="Times New Roman" w:eastAsia="Calibri" w:hAnsi="Times New Roman" w:cs="Times New Roman"/>
          <w:b/>
          <w:sz w:val="24"/>
          <w:szCs w:val="24"/>
        </w:rPr>
        <w:t>ВАЖНО</w:t>
      </w:r>
      <w:r w:rsidRPr="00792D3C">
        <w:rPr>
          <w:rFonts w:ascii="Times New Roman" w:eastAsia="Calibri" w:hAnsi="Times New Roman" w:cs="Times New Roman"/>
          <w:sz w:val="24"/>
          <w:szCs w:val="24"/>
        </w:rPr>
        <w:t xml:space="preserve">: </w:t>
      </w:r>
      <w:r w:rsidR="00347BD6" w:rsidRPr="00792D3C">
        <w:rPr>
          <w:rFonts w:ascii="Times New Roman" w:hAnsi="Times New Roman" w:cs="Times New Roman"/>
          <w:sz w:val="24"/>
          <w:szCs w:val="24"/>
        </w:rPr>
        <w:t>Недопустими са дейности, изпълнявани единствено за намаляване на текущите разходи на дадено предприятие, които не са свързани с горните инвестиции.</w:t>
      </w:r>
    </w:p>
    <w:p w14:paraId="5E5DDE67" w14:textId="660EDC6D" w:rsidR="00A666F6" w:rsidRPr="00792D3C" w:rsidRDefault="00F463C1" w:rsidP="00A666F6">
      <w:pPr>
        <w:spacing w:after="0"/>
        <w:jc w:val="both"/>
        <w:rPr>
          <w:rFonts w:ascii="Times New Roman" w:eastAsia="Calibri" w:hAnsi="Times New Roman" w:cs="Times New Roman"/>
          <w:sz w:val="24"/>
          <w:szCs w:val="24"/>
        </w:rPr>
      </w:pPr>
      <w:r w:rsidRPr="00792D3C">
        <w:rPr>
          <w:rFonts w:ascii="Times New Roman" w:hAnsi="Times New Roman" w:cs="Times New Roman"/>
          <w:sz w:val="24"/>
          <w:szCs w:val="24"/>
        </w:rPr>
        <w:t>В случай че е избран режим „регионална инвестиционна помощ</w:t>
      </w:r>
      <w:r w:rsidRPr="00792D3C">
        <w:rPr>
          <w:rFonts w:ascii="Times New Roman" w:hAnsi="Times New Roman" w:cs="Times New Roman"/>
          <w:sz w:val="24"/>
          <w:szCs w:val="24"/>
          <w:lang w:val="en-US"/>
        </w:rPr>
        <w:t xml:space="preserve">”, </w:t>
      </w:r>
      <w:r w:rsidRPr="00792D3C">
        <w:rPr>
          <w:rFonts w:ascii="Times New Roman" w:hAnsi="Times New Roman" w:cs="Times New Roman"/>
          <w:sz w:val="24"/>
          <w:szCs w:val="24"/>
        </w:rPr>
        <w:t>е п</w:t>
      </w:r>
      <w:r w:rsidRPr="00792D3C">
        <w:rPr>
          <w:rFonts w:ascii="Times New Roman" w:eastAsia="Calibri" w:hAnsi="Times New Roman" w:cs="Times New Roman"/>
          <w:sz w:val="24"/>
          <w:szCs w:val="24"/>
        </w:rPr>
        <w:t xml:space="preserve">репоръчително един проект да попада САМО В ЕДНА от посочените по-горе </w:t>
      </w:r>
      <w:r w:rsidR="004E7E36">
        <w:rPr>
          <w:rFonts w:ascii="Times New Roman" w:eastAsia="Calibri" w:hAnsi="Times New Roman" w:cs="Times New Roman"/>
          <w:sz w:val="24"/>
          <w:szCs w:val="24"/>
        </w:rPr>
        <w:t>3</w:t>
      </w:r>
      <w:r w:rsidR="004E7E36" w:rsidRPr="00792D3C">
        <w:rPr>
          <w:rFonts w:ascii="Times New Roman" w:eastAsia="Calibri" w:hAnsi="Times New Roman" w:cs="Times New Roman"/>
          <w:sz w:val="24"/>
          <w:szCs w:val="24"/>
        </w:rPr>
        <w:t xml:space="preserve"> </w:t>
      </w:r>
      <w:r w:rsidRPr="00792D3C">
        <w:rPr>
          <w:rFonts w:ascii="Times New Roman" w:eastAsia="Calibri" w:hAnsi="Times New Roman" w:cs="Times New Roman"/>
          <w:sz w:val="24"/>
          <w:szCs w:val="24"/>
        </w:rPr>
        <w:t>(</w:t>
      </w:r>
      <w:r w:rsidR="004E7E36">
        <w:rPr>
          <w:rFonts w:ascii="Times New Roman" w:eastAsia="Calibri" w:hAnsi="Times New Roman" w:cs="Times New Roman"/>
          <w:sz w:val="24"/>
          <w:szCs w:val="24"/>
        </w:rPr>
        <w:t>три</w:t>
      </w:r>
      <w:r w:rsidRPr="00792D3C">
        <w:rPr>
          <w:rFonts w:ascii="Times New Roman" w:eastAsia="Calibri" w:hAnsi="Times New Roman" w:cs="Times New Roman"/>
          <w:sz w:val="24"/>
          <w:szCs w:val="24"/>
        </w:rPr>
        <w:t xml:space="preserve">) </w:t>
      </w:r>
      <w:r w:rsidR="006D6B56" w:rsidRPr="00792D3C">
        <w:rPr>
          <w:rFonts w:ascii="Times New Roman" w:eastAsia="Calibri" w:hAnsi="Times New Roman" w:cs="Times New Roman"/>
          <w:sz w:val="24"/>
          <w:szCs w:val="24"/>
        </w:rPr>
        <w:t>форми на</w:t>
      </w:r>
      <w:r w:rsidRPr="00792D3C">
        <w:rPr>
          <w:rFonts w:ascii="Times New Roman" w:eastAsia="Calibri" w:hAnsi="Times New Roman" w:cs="Times New Roman"/>
          <w:sz w:val="24"/>
          <w:szCs w:val="24"/>
        </w:rPr>
        <w:t xml:space="preserve"> първоначалн</w:t>
      </w:r>
      <w:r w:rsidR="006D6B56" w:rsidRPr="00792D3C">
        <w:rPr>
          <w:rFonts w:ascii="Times New Roman" w:eastAsia="Calibri" w:hAnsi="Times New Roman" w:cs="Times New Roman"/>
          <w:sz w:val="24"/>
          <w:szCs w:val="24"/>
        </w:rPr>
        <w:t>а</w:t>
      </w:r>
      <w:r w:rsidRPr="00792D3C">
        <w:rPr>
          <w:rFonts w:ascii="Times New Roman" w:eastAsia="Calibri" w:hAnsi="Times New Roman" w:cs="Times New Roman"/>
          <w:sz w:val="24"/>
          <w:szCs w:val="24"/>
        </w:rPr>
        <w:t xml:space="preserve"> </w:t>
      </w:r>
      <w:r w:rsidRPr="00792D3C">
        <w:rPr>
          <w:rFonts w:ascii="Times New Roman" w:eastAsia="Calibri" w:hAnsi="Times New Roman" w:cs="Times New Roman"/>
          <w:sz w:val="24"/>
          <w:szCs w:val="24"/>
        </w:rPr>
        <w:lastRenderedPageBreak/>
        <w:t>инвестици</w:t>
      </w:r>
      <w:r w:rsidR="006D6B56" w:rsidRPr="00792D3C">
        <w:rPr>
          <w:rFonts w:ascii="Times New Roman" w:eastAsia="Calibri" w:hAnsi="Times New Roman" w:cs="Times New Roman"/>
          <w:sz w:val="24"/>
          <w:szCs w:val="24"/>
        </w:rPr>
        <w:t>я</w:t>
      </w:r>
      <w:r w:rsidR="004E7E36">
        <w:rPr>
          <w:rFonts w:ascii="Times New Roman" w:eastAsia="Calibri" w:hAnsi="Times New Roman" w:cs="Times New Roman"/>
          <w:sz w:val="24"/>
          <w:szCs w:val="24"/>
        </w:rPr>
        <w:t>, допустими по настоящата процедура</w:t>
      </w:r>
      <w:r w:rsidRPr="00792D3C">
        <w:rPr>
          <w:rFonts w:ascii="Times New Roman" w:eastAsia="Calibri" w:hAnsi="Times New Roman" w:cs="Times New Roman"/>
          <w:sz w:val="24"/>
          <w:szCs w:val="24"/>
        </w:rPr>
        <w:t xml:space="preserve">. Въпреки това, в случай че предвидените за изпълнение дейности попадат едновременно в повече от една от гореизброените допустими </w:t>
      </w:r>
      <w:r w:rsidR="00A06F80" w:rsidRPr="00792D3C">
        <w:rPr>
          <w:rFonts w:ascii="Times New Roman" w:eastAsia="Calibri" w:hAnsi="Times New Roman" w:cs="Times New Roman"/>
          <w:sz w:val="24"/>
          <w:szCs w:val="24"/>
        </w:rPr>
        <w:t>форми на</w:t>
      </w:r>
      <w:r w:rsidRPr="00792D3C">
        <w:rPr>
          <w:rFonts w:ascii="Times New Roman" w:eastAsia="Calibri" w:hAnsi="Times New Roman" w:cs="Times New Roman"/>
          <w:sz w:val="24"/>
          <w:szCs w:val="24"/>
        </w:rPr>
        <w:t xml:space="preserve"> първоначалн</w:t>
      </w:r>
      <w:r w:rsidR="00A06F80" w:rsidRPr="00792D3C">
        <w:rPr>
          <w:rFonts w:ascii="Times New Roman" w:eastAsia="Calibri" w:hAnsi="Times New Roman" w:cs="Times New Roman"/>
          <w:sz w:val="24"/>
          <w:szCs w:val="24"/>
        </w:rPr>
        <w:t>а</w:t>
      </w:r>
      <w:r w:rsidRPr="00792D3C">
        <w:rPr>
          <w:rFonts w:ascii="Times New Roman" w:eastAsia="Calibri" w:hAnsi="Times New Roman" w:cs="Times New Roman"/>
          <w:sz w:val="24"/>
          <w:szCs w:val="24"/>
        </w:rPr>
        <w:t xml:space="preserve"> инвестици</w:t>
      </w:r>
      <w:r w:rsidR="00A06F80" w:rsidRPr="00792D3C">
        <w:rPr>
          <w:rFonts w:ascii="Times New Roman" w:eastAsia="Calibri" w:hAnsi="Times New Roman" w:cs="Times New Roman"/>
          <w:sz w:val="24"/>
          <w:szCs w:val="24"/>
        </w:rPr>
        <w:t>я</w:t>
      </w:r>
      <w:r w:rsidRPr="00792D3C">
        <w:rPr>
          <w:rFonts w:ascii="Times New Roman" w:eastAsia="Calibri" w:hAnsi="Times New Roman" w:cs="Times New Roman"/>
          <w:sz w:val="24"/>
          <w:szCs w:val="24"/>
        </w:rPr>
        <w:t xml:space="preserve">, то следва </w:t>
      </w:r>
      <w:r w:rsidRPr="00792D3C">
        <w:rPr>
          <w:rFonts w:ascii="Times New Roman" w:eastAsia="Calibri" w:hAnsi="Times New Roman" w:cs="Times New Roman"/>
          <w:b/>
          <w:sz w:val="24"/>
          <w:szCs w:val="24"/>
        </w:rPr>
        <w:t xml:space="preserve">задължително </w:t>
      </w:r>
      <w:r w:rsidRPr="00792D3C">
        <w:rPr>
          <w:rFonts w:ascii="Times New Roman" w:eastAsia="Calibri" w:hAnsi="Times New Roman" w:cs="Times New Roman"/>
          <w:sz w:val="24"/>
          <w:szCs w:val="24"/>
        </w:rPr>
        <w:t>да се определи ЕДНА ОТ ТЯХ КАТО ВОДЕЩА и да се представи информация за съответната категория „първоначална инвестиция“ в раздел „Допълнителна информация, необходима за оценка на проектното предложение“ от Формуляра за кандидатстване.</w:t>
      </w:r>
    </w:p>
    <w:p w14:paraId="2D84ABE2" w14:textId="77777777" w:rsidR="00480428" w:rsidRPr="00792D3C" w:rsidRDefault="00480428" w:rsidP="00347BD6">
      <w:pPr>
        <w:spacing w:before="120" w:after="0" w:line="240" w:lineRule="auto"/>
        <w:jc w:val="both"/>
        <w:rPr>
          <w:rFonts w:ascii="Times New Roman" w:eastAsia="Calibri" w:hAnsi="Times New Roman" w:cs="Times New Roman"/>
          <w:sz w:val="24"/>
          <w:szCs w:val="24"/>
        </w:rPr>
      </w:pPr>
    </w:p>
    <w:p w14:paraId="55C2CA6D"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 xml:space="preserve">2. Ограничения </w:t>
      </w:r>
      <w:r w:rsidR="00D879AF" w:rsidRPr="00792D3C">
        <w:rPr>
          <w:rFonts w:ascii="Times New Roman" w:hAnsi="Times New Roman" w:cs="Times New Roman"/>
          <w:b/>
          <w:sz w:val="24"/>
          <w:szCs w:val="24"/>
        </w:rPr>
        <w:t>за</w:t>
      </w:r>
      <w:r w:rsidRPr="00792D3C">
        <w:rPr>
          <w:rFonts w:ascii="Times New Roman" w:hAnsi="Times New Roman" w:cs="Times New Roman"/>
          <w:b/>
          <w:sz w:val="24"/>
          <w:szCs w:val="24"/>
        </w:rPr>
        <w:t xml:space="preserve"> размера на помощта: </w:t>
      </w:r>
    </w:p>
    <w:p w14:paraId="2CDCA2D2" w14:textId="393F8BD4"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Cs/>
          <w:sz w:val="24"/>
          <w:szCs w:val="24"/>
        </w:rPr>
        <w:t>В допълне</w:t>
      </w:r>
      <w:r w:rsidR="00D879AF" w:rsidRPr="00792D3C">
        <w:rPr>
          <w:rFonts w:ascii="Times New Roman" w:hAnsi="Times New Roman" w:cs="Times New Roman"/>
          <w:bCs/>
          <w:sz w:val="24"/>
          <w:szCs w:val="24"/>
        </w:rPr>
        <w:t>ние към минималния и максимален</w:t>
      </w:r>
      <w:r w:rsidRPr="00792D3C">
        <w:rPr>
          <w:rFonts w:ascii="Times New Roman" w:hAnsi="Times New Roman" w:cs="Times New Roman"/>
          <w:bCs/>
          <w:sz w:val="24"/>
          <w:szCs w:val="24"/>
        </w:rPr>
        <w:t xml:space="preserve"> размер на помощта, посочени в т. 9 от Условията за ка</w:t>
      </w:r>
      <w:r w:rsidR="009454EC" w:rsidRPr="00792D3C">
        <w:rPr>
          <w:rFonts w:ascii="Times New Roman" w:hAnsi="Times New Roman" w:cs="Times New Roman"/>
          <w:bCs/>
          <w:sz w:val="24"/>
          <w:szCs w:val="24"/>
        </w:rPr>
        <w:t>ндидатстване, кандидатите трябва</w:t>
      </w:r>
      <w:r w:rsidRPr="00792D3C">
        <w:rPr>
          <w:rFonts w:ascii="Times New Roman" w:hAnsi="Times New Roman" w:cs="Times New Roman"/>
          <w:bCs/>
          <w:sz w:val="24"/>
          <w:szCs w:val="24"/>
        </w:rPr>
        <w:t xml:space="preserve"> да имат предвид и следните огра</w:t>
      </w:r>
      <w:r w:rsidR="00D879AF" w:rsidRPr="00792D3C">
        <w:rPr>
          <w:rFonts w:ascii="Times New Roman" w:hAnsi="Times New Roman" w:cs="Times New Roman"/>
          <w:bCs/>
          <w:sz w:val="24"/>
          <w:szCs w:val="24"/>
        </w:rPr>
        <w:t>ничения, произтичащи от избрания</w:t>
      </w:r>
      <w:r w:rsidRPr="00792D3C">
        <w:rPr>
          <w:rFonts w:ascii="Times New Roman" w:hAnsi="Times New Roman" w:cs="Times New Roman"/>
          <w:bCs/>
          <w:sz w:val="24"/>
          <w:szCs w:val="24"/>
        </w:rPr>
        <w:t xml:space="preserve"> режим „</w:t>
      </w:r>
      <w:r w:rsidR="00D879AF" w:rsidRPr="00792D3C">
        <w:rPr>
          <w:rFonts w:ascii="Times New Roman" w:hAnsi="Times New Roman" w:cs="Times New Roman"/>
          <w:bCs/>
          <w:sz w:val="24"/>
          <w:szCs w:val="24"/>
        </w:rPr>
        <w:t>регионална инвестиционна помощ</w:t>
      </w:r>
      <w:r w:rsidR="00D879AF" w:rsidRPr="00792D3C">
        <w:rPr>
          <w:rFonts w:ascii="Times New Roman" w:hAnsi="Times New Roman" w:cs="Times New Roman"/>
          <w:bCs/>
          <w:sz w:val="24"/>
          <w:szCs w:val="24"/>
          <w:lang w:val="en-US"/>
        </w:rPr>
        <w:t>”</w:t>
      </w:r>
      <w:r w:rsidRPr="00792D3C">
        <w:rPr>
          <w:rFonts w:ascii="Times New Roman" w:hAnsi="Times New Roman" w:cs="Times New Roman"/>
          <w:sz w:val="24"/>
          <w:szCs w:val="24"/>
        </w:rPr>
        <w:t>:</w:t>
      </w:r>
    </w:p>
    <w:p w14:paraId="6A275AEC" w14:textId="540BE5E8"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2.</w:t>
      </w:r>
      <w:r w:rsidR="008972C2">
        <w:rPr>
          <w:rFonts w:ascii="Times New Roman" w:hAnsi="Times New Roman" w:cs="Times New Roman"/>
          <w:b/>
          <w:sz w:val="24"/>
          <w:szCs w:val="24"/>
        </w:rPr>
        <w:t>1</w:t>
      </w:r>
      <w:r w:rsidRPr="00792D3C">
        <w:rPr>
          <w:rFonts w:ascii="Times New Roman" w:hAnsi="Times New Roman" w:cs="Times New Roman"/>
          <w:b/>
          <w:sz w:val="24"/>
          <w:szCs w:val="24"/>
        </w:rPr>
        <w:t>. Максимален размер на помощта:</w:t>
      </w:r>
    </w:p>
    <w:p w14:paraId="02D80C58"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Безвъзмездното финансира</w:t>
      </w:r>
      <w:r w:rsidR="00D879AF" w:rsidRPr="00792D3C">
        <w:rPr>
          <w:rFonts w:ascii="Times New Roman" w:hAnsi="Times New Roman" w:cs="Times New Roman"/>
          <w:sz w:val="24"/>
          <w:szCs w:val="24"/>
        </w:rPr>
        <w:t>не, за което се кандидатства при избран</w:t>
      </w:r>
      <w:r w:rsidRPr="00792D3C">
        <w:rPr>
          <w:rFonts w:ascii="Times New Roman" w:hAnsi="Times New Roman" w:cs="Times New Roman"/>
          <w:sz w:val="24"/>
          <w:szCs w:val="24"/>
        </w:rPr>
        <w:t xml:space="preserve"> режим </w:t>
      </w:r>
      <w:r w:rsidR="00D879AF" w:rsidRPr="00792D3C">
        <w:rPr>
          <w:rFonts w:ascii="Times New Roman" w:hAnsi="Times New Roman" w:cs="Times New Roman"/>
          <w:sz w:val="24"/>
          <w:szCs w:val="24"/>
        </w:rPr>
        <w:t>„регионална инвестиционна помощ</w:t>
      </w:r>
      <w:r w:rsidR="00D879AF" w:rsidRPr="00792D3C">
        <w:rPr>
          <w:rFonts w:ascii="Times New Roman" w:hAnsi="Times New Roman" w:cs="Times New Roman"/>
          <w:sz w:val="24"/>
          <w:szCs w:val="24"/>
          <w:lang w:val="en-US"/>
        </w:rPr>
        <w:t>”</w:t>
      </w:r>
      <w:r w:rsidRPr="00792D3C">
        <w:rPr>
          <w:rFonts w:ascii="Times New Roman" w:hAnsi="Times New Roman" w:cs="Times New Roman"/>
          <w:sz w:val="24"/>
          <w:szCs w:val="24"/>
        </w:rPr>
        <w:t>, заедно с получената държавна/минимална помощ от други източници, не може да надхвърля:</w:t>
      </w:r>
    </w:p>
    <w:p w14:paraId="227E2C5A" w14:textId="472A5786" w:rsidR="00886581" w:rsidRPr="00792D3C" w:rsidRDefault="00DF25AC" w:rsidP="00886581">
      <w:pPr>
        <w:spacing w:after="0"/>
        <w:jc w:val="both"/>
        <w:rPr>
          <w:rFonts w:ascii="Times New Roman" w:hAnsi="Times New Roman" w:cs="Times New Roman"/>
          <w:sz w:val="24"/>
          <w:szCs w:val="24"/>
        </w:rPr>
      </w:pPr>
      <w:r w:rsidRPr="00792D3C">
        <w:rPr>
          <w:rFonts w:ascii="Times New Roman" w:hAnsi="Times New Roman" w:cs="Times New Roman"/>
          <w:b/>
          <w:sz w:val="24"/>
          <w:szCs w:val="24"/>
        </w:rPr>
        <w:t>А)</w:t>
      </w: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Максимално допустимия размер</w:t>
      </w:r>
      <w:r w:rsidRPr="00792D3C">
        <w:rPr>
          <w:rFonts w:ascii="Times New Roman" w:hAnsi="Times New Roman" w:cs="Times New Roman"/>
          <w:sz w:val="24"/>
          <w:szCs w:val="24"/>
        </w:rPr>
        <w:t xml:space="preserve"> на помощта по чл. 4, </w:t>
      </w:r>
      <w:proofErr w:type="spellStart"/>
      <w:r w:rsidRPr="00792D3C">
        <w:rPr>
          <w:rFonts w:ascii="Times New Roman" w:hAnsi="Times New Roman" w:cs="Times New Roman"/>
          <w:sz w:val="24"/>
          <w:szCs w:val="24"/>
        </w:rPr>
        <w:t>пар</w:t>
      </w:r>
      <w:proofErr w:type="spellEnd"/>
      <w:r w:rsidRPr="00792D3C">
        <w:rPr>
          <w:rFonts w:ascii="Times New Roman" w:hAnsi="Times New Roman" w:cs="Times New Roman"/>
          <w:sz w:val="24"/>
          <w:szCs w:val="24"/>
        </w:rPr>
        <w:t>. 1, буква „а“ от Регламент (ЕС) № 651/2014</w:t>
      </w:r>
      <w:r w:rsidRPr="00792D3C">
        <w:rPr>
          <w:rFonts w:ascii="Times New Roman" w:hAnsi="Times New Roman" w:cs="Times New Roman"/>
          <w:sz w:val="24"/>
          <w:szCs w:val="24"/>
          <w:lang w:val="en-US"/>
        </w:rPr>
        <w:t xml:space="preserve"> </w:t>
      </w:r>
      <w:r w:rsidR="00E37D12" w:rsidRPr="00792D3C">
        <w:rPr>
          <w:rFonts w:ascii="Times New Roman" w:hAnsi="Times New Roman" w:cs="Times New Roman"/>
          <w:sz w:val="24"/>
          <w:szCs w:val="24"/>
        </w:rPr>
        <w:t xml:space="preserve">на Комисията </w:t>
      </w:r>
      <w:r w:rsidR="00886581" w:rsidRPr="00792D3C">
        <w:rPr>
          <w:rFonts w:ascii="Times New Roman" w:hAnsi="Times New Roman" w:cs="Times New Roman"/>
          <w:sz w:val="24"/>
          <w:szCs w:val="24"/>
        </w:rPr>
        <w:t>на предприятие за инвестиционен проект е, както следва:</w:t>
      </w:r>
    </w:p>
    <w:p w14:paraId="5D783C0E"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10%: 8,25 млн. евро;</w:t>
      </w:r>
    </w:p>
    <w:p w14:paraId="68A4CA3D"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15%: 12,38 млн. евро;</w:t>
      </w:r>
    </w:p>
    <w:p w14:paraId="14EF683F"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20%: 16,5 млн. евро;</w:t>
      </w:r>
    </w:p>
    <w:p w14:paraId="3F7EE372"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25%: 20,63 млн. евро;</w:t>
      </w:r>
    </w:p>
    <w:p w14:paraId="01E86CDA"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30%: 24,75 млн. евро;</w:t>
      </w:r>
    </w:p>
    <w:p w14:paraId="4CA491E7"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35%: 28,88 млн. евро;</w:t>
      </w:r>
    </w:p>
    <w:p w14:paraId="607E394A"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40%: 33 млн. евро;</w:t>
      </w:r>
    </w:p>
    <w:p w14:paraId="6568ABB7"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50%: 41,25 млн. евро;</w:t>
      </w:r>
    </w:p>
    <w:p w14:paraId="7B907188"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60%: 49,5 млн. евро;</w:t>
      </w:r>
    </w:p>
    <w:p w14:paraId="355E4211" w14:textId="1329042C" w:rsidR="00DF25AC" w:rsidRPr="00792D3C" w:rsidRDefault="00886581" w:rsidP="00886581">
      <w:pPr>
        <w:jc w:val="both"/>
        <w:rPr>
          <w:rFonts w:ascii="Times New Roman" w:hAnsi="Times New Roman" w:cs="Times New Roman"/>
          <w:bCs/>
          <w:sz w:val="24"/>
          <w:szCs w:val="24"/>
        </w:rPr>
      </w:pPr>
      <w:r w:rsidRPr="00792D3C">
        <w:rPr>
          <w:rFonts w:ascii="Times New Roman" w:hAnsi="Times New Roman" w:cs="Times New Roman"/>
          <w:sz w:val="24"/>
          <w:szCs w:val="24"/>
        </w:rPr>
        <w:t>- в случаи на максимален интензитет на регионалната помощ от 70%: 57,75 млн. евро.</w:t>
      </w:r>
    </w:p>
    <w:p w14:paraId="7C19658F" w14:textId="5942C06D" w:rsidR="00DF25AC" w:rsidRPr="00792D3C" w:rsidRDefault="00DF25AC" w:rsidP="00DF25AC">
      <w:pPr>
        <w:jc w:val="both"/>
        <w:rPr>
          <w:rFonts w:ascii="Times New Roman" w:hAnsi="Times New Roman" w:cs="Times New Roman"/>
          <w:bCs/>
          <w:sz w:val="24"/>
          <w:szCs w:val="24"/>
        </w:rPr>
      </w:pPr>
      <w:r w:rsidRPr="00792D3C">
        <w:rPr>
          <w:rFonts w:ascii="Times New Roman" w:hAnsi="Times New Roman" w:cs="Times New Roman"/>
          <w:sz w:val="24"/>
          <w:szCs w:val="24"/>
        </w:rPr>
        <w:t xml:space="preserve">Проверката за съответствие с </w:t>
      </w:r>
      <w:r w:rsidR="00EA3E6C" w:rsidRPr="00792D3C">
        <w:rPr>
          <w:rFonts w:ascii="Times New Roman" w:hAnsi="Times New Roman" w:cs="Times New Roman"/>
          <w:sz w:val="24"/>
          <w:szCs w:val="24"/>
        </w:rPr>
        <w:t>посочения максимално допустим</w:t>
      </w:r>
      <w:r w:rsidRPr="00792D3C">
        <w:rPr>
          <w:rFonts w:ascii="Times New Roman" w:hAnsi="Times New Roman" w:cs="Times New Roman"/>
          <w:sz w:val="24"/>
          <w:szCs w:val="24"/>
        </w:rPr>
        <w:t xml:space="preserve"> размер на помощта се извършва при</w:t>
      </w:r>
      <w:r w:rsidR="00EA3E6C" w:rsidRPr="00792D3C">
        <w:rPr>
          <w:rFonts w:ascii="Times New Roman" w:hAnsi="Times New Roman" w:cs="Times New Roman"/>
          <w:sz w:val="24"/>
          <w:szCs w:val="24"/>
        </w:rPr>
        <w:t xml:space="preserve"> отчитане на</w:t>
      </w:r>
      <w:r w:rsidRPr="00792D3C">
        <w:rPr>
          <w:rFonts w:ascii="Times New Roman" w:hAnsi="Times New Roman" w:cs="Times New Roman"/>
          <w:sz w:val="24"/>
          <w:szCs w:val="24"/>
        </w:rPr>
        <w:t xml:space="preserve"> общия размер на </w:t>
      </w:r>
      <w:r w:rsidRPr="00792D3C">
        <w:rPr>
          <w:rFonts w:ascii="Times New Roman" w:hAnsi="Times New Roman" w:cs="Times New Roman"/>
          <w:bCs/>
          <w:sz w:val="24"/>
          <w:szCs w:val="24"/>
        </w:rPr>
        <w:t xml:space="preserve">държавната помощ и/или минималната помощ, получена във връзка със същите установими допустими разходи, които се припокриват частично или напълно с разходите </w:t>
      </w:r>
      <w:r w:rsidR="004447C4" w:rsidRPr="00792D3C">
        <w:rPr>
          <w:rFonts w:ascii="Times New Roman" w:hAnsi="Times New Roman" w:cs="Times New Roman"/>
          <w:bCs/>
          <w:sz w:val="24"/>
          <w:szCs w:val="24"/>
        </w:rPr>
        <w:t xml:space="preserve">на кандидата </w:t>
      </w:r>
      <w:r w:rsidRPr="00792D3C">
        <w:rPr>
          <w:rFonts w:ascii="Times New Roman" w:hAnsi="Times New Roman" w:cs="Times New Roman"/>
          <w:bCs/>
          <w:sz w:val="24"/>
          <w:szCs w:val="24"/>
        </w:rPr>
        <w:t>по прое</w:t>
      </w:r>
      <w:r w:rsidR="00E37D12" w:rsidRPr="00792D3C">
        <w:rPr>
          <w:rFonts w:ascii="Times New Roman" w:hAnsi="Times New Roman" w:cs="Times New Roman"/>
          <w:bCs/>
          <w:sz w:val="24"/>
          <w:szCs w:val="24"/>
        </w:rPr>
        <w:t>кта</w:t>
      </w:r>
      <w:r w:rsidRPr="00792D3C">
        <w:rPr>
          <w:rFonts w:ascii="Times New Roman" w:hAnsi="Times New Roman" w:cs="Times New Roman"/>
          <w:bCs/>
          <w:sz w:val="24"/>
          <w:szCs w:val="24"/>
        </w:rPr>
        <w:t>.</w:t>
      </w:r>
    </w:p>
    <w:p w14:paraId="755A188E" w14:textId="52EE4255"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Б)</w:t>
      </w: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 xml:space="preserve">Коригираният размер на помощта </w:t>
      </w:r>
      <w:r w:rsidR="00EA3E6C" w:rsidRPr="00792D3C">
        <w:rPr>
          <w:rFonts w:ascii="Times New Roman" w:hAnsi="Times New Roman" w:cs="Times New Roman"/>
          <w:sz w:val="24"/>
          <w:szCs w:val="24"/>
        </w:rPr>
        <w:t>(изчислен съгласно указанията по</w:t>
      </w:r>
      <w:r w:rsidRPr="00792D3C">
        <w:rPr>
          <w:rFonts w:ascii="Times New Roman" w:hAnsi="Times New Roman" w:cs="Times New Roman"/>
          <w:sz w:val="24"/>
          <w:szCs w:val="24"/>
        </w:rPr>
        <w:t xml:space="preserve"> чл. 2, </w:t>
      </w:r>
      <w:proofErr w:type="spellStart"/>
      <w:r w:rsidRPr="00792D3C">
        <w:rPr>
          <w:rFonts w:ascii="Times New Roman" w:hAnsi="Times New Roman" w:cs="Times New Roman"/>
          <w:sz w:val="24"/>
          <w:szCs w:val="24"/>
        </w:rPr>
        <w:t>пар</w:t>
      </w:r>
      <w:proofErr w:type="spellEnd"/>
      <w:r w:rsidRPr="00792D3C">
        <w:rPr>
          <w:rFonts w:ascii="Times New Roman" w:hAnsi="Times New Roman" w:cs="Times New Roman"/>
          <w:sz w:val="24"/>
          <w:szCs w:val="24"/>
        </w:rPr>
        <w:t>. 20 от Регламент (ЕС) № 651/2014</w:t>
      </w:r>
      <w:r w:rsidR="00E37D12" w:rsidRPr="00792D3C">
        <w:rPr>
          <w:rFonts w:ascii="Times New Roman" w:hAnsi="Times New Roman" w:cs="Times New Roman"/>
          <w:sz w:val="24"/>
          <w:szCs w:val="24"/>
        </w:rPr>
        <w:t xml:space="preserve"> на Комисията</w:t>
      </w:r>
      <w:r w:rsidR="00843971" w:rsidRPr="00792D3C">
        <w:rPr>
          <w:rFonts w:ascii="Times New Roman" w:hAnsi="Times New Roman" w:cs="Times New Roman"/>
          <w:sz w:val="24"/>
          <w:szCs w:val="24"/>
          <w:lang w:val="en-US"/>
        </w:rPr>
        <w:t>)</w:t>
      </w:r>
      <w:r w:rsidRPr="00792D3C">
        <w:rPr>
          <w:rFonts w:ascii="Times New Roman" w:hAnsi="Times New Roman" w:cs="Times New Roman"/>
          <w:sz w:val="24"/>
          <w:szCs w:val="24"/>
        </w:rPr>
        <w:t>, когато стойността на допустимите разходи на инвестиционен проект или на „единен инвестиционен проект“</w:t>
      </w:r>
      <w:r w:rsidR="00003B76" w:rsidRPr="00792D3C">
        <w:t xml:space="preserve"> </w:t>
      </w:r>
      <w:r w:rsidR="00003B76" w:rsidRPr="00792D3C">
        <w:rPr>
          <w:rFonts w:ascii="Times New Roman" w:hAnsi="Times New Roman" w:cs="Times New Roman"/>
          <w:sz w:val="24"/>
          <w:szCs w:val="24"/>
        </w:rPr>
        <w:t>(един и същ инвестиционен проект)</w:t>
      </w:r>
      <w:r w:rsidRPr="00792D3C">
        <w:rPr>
          <w:rFonts w:ascii="Times New Roman" w:hAnsi="Times New Roman" w:cs="Times New Roman"/>
          <w:sz w:val="24"/>
          <w:szCs w:val="24"/>
          <w:vertAlign w:val="superscript"/>
        </w:rPr>
        <w:footnoteReference w:id="2"/>
      </w:r>
      <w:r w:rsidRPr="00792D3C">
        <w:rPr>
          <w:rFonts w:ascii="Times New Roman" w:hAnsi="Times New Roman" w:cs="Times New Roman"/>
          <w:sz w:val="24"/>
          <w:szCs w:val="24"/>
        </w:rPr>
        <w:t xml:space="preserve"> по чл. 14, </w:t>
      </w:r>
      <w:proofErr w:type="spellStart"/>
      <w:r w:rsidRPr="00792D3C">
        <w:rPr>
          <w:rFonts w:ascii="Times New Roman" w:hAnsi="Times New Roman" w:cs="Times New Roman"/>
          <w:sz w:val="24"/>
          <w:szCs w:val="24"/>
        </w:rPr>
        <w:t>пар</w:t>
      </w:r>
      <w:proofErr w:type="spellEnd"/>
      <w:r w:rsidRPr="00792D3C">
        <w:rPr>
          <w:rFonts w:ascii="Times New Roman" w:hAnsi="Times New Roman" w:cs="Times New Roman"/>
          <w:sz w:val="24"/>
          <w:szCs w:val="24"/>
        </w:rPr>
        <w:t xml:space="preserve">. </w:t>
      </w:r>
      <w:r w:rsidR="00186347" w:rsidRPr="00792D3C">
        <w:rPr>
          <w:rFonts w:ascii="Times New Roman" w:hAnsi="Times New Roman" w:cs="Times New Roman"/>
          <w:sz w:val="24"/>
          <w:szCs w:val="24"/>
        </w:rPr>
        <w:t>12 и 13</w:t>
      </w:r>
      <w:r w:rsidRPr="00792D3C">
        <w:rPr>
          <w:rFonts w:ascii="Times New Roman" w:hAnsi="Times New Roman" w:cs="Times New Roman"/>
          <w:sz w:val="24"/>
          <w:szCs w:val="24"/>
        </w:rPr>
        <w:t xml:space="preserve"> от Регламент (ЕС) № 651/2014, е над левовата равностойност на 5</w:t>
      </w:r>
      <w:r w:rsidR="00003B76" w:rsidRPr="00792D3C">
        <w:rPr>
          <w:rFonts w:ascii="Times New Roman" w:hAnsi="Times New Roman" w:cs="Times New Roman"/>
          <w:sz w:val="24"/>
          <w:szCs w:val="24"/>
        </w:rPr>
        <w:t>5</w:t>
      </w:r>
      <w:r w:rsidRPr="00792D3C">
        <w:rPr>
          <w:rFonts w:ascii="Times New Roman" w:hAnsi="Times New Roman" w:cs="Times New Roman"/>
          <w:sz w:val="24"/>
          <w:szCs w:val="24"/>
        </w:rPr>
        <w:t> 000 000 евро.</w:t>
      </w:r>
      <w:r w:rsidR="00D224EF" w:rsidRPr="00792D3C">
        <w:rPr>
          <w:rFonts w:ascii="Times New Roman" w:hAnsi="Times New Roman" w:cs="Times New Roman"/>
          <w:sz w:val="24"/>
          <w:szCs w:val="24"/>
        </w:rPr>
        <w:t xml:space="preserve"> Максимално допустимият размер на регионалната помощ ще се изчислява съгласно единния инвестиционен проект </w:t>
      </w:r>
      <w:r w:rsidR="00003B76" w:rsidRPr="00792D3C">
        <w:rPr>
          <w:rFonts w:ascii="Times New Roman" w:hAnsi="Times New Roman" w:cs="Times New Roman"/>
          <w:sz w:val="24"/>
          <w:szCs w:val="24"/>
        </w:rPr>
        <w:t xml:space="preserve">(един и същ инвестиционен проект) </w:t>
      </w:r>
      <w:r w:rsidR="00D224EF" w:rsidRPr="00792D3C">
        <w:rPr>
          <w:rFonts w:ascii="Times New Roman" w:hAnsi="Times New Roman" w:cs="Times New Roman"/>
          <w:sz w:val="24"/>
          <w:szCs w:val="24"/>
        </w:rPr>
        <w:t xml:space="preserve">на кандидата, формиран при условията на чл. 14, </w:t>
      </w:r>
      <w:proofErr w:type="spellStart"/>
      <w:r w:rsidR="00D224EF" w:rsidRPr="00792D3C">
        <w:rPr>
          <w:rFonts w:ascii="Times New Roman" w:hAnsi="Times New Roman" w:cs="Times New Roman"/>
          <w:sz w:val="24"/>
          <w:szCs w:val="24"/>
        </w:rPr>
        <w:t>пар</w:t>
      </w:r>
      <w:proofErr w:type="spellEnd"/>
      <w:r w:rsidR="00D224EF" w:rsidRPr="00792D3C">
        <w:rPr>
          <w:rFonts w:ascii="Times New Roman" w:hAnsi="Times New Roman" w:cs="Times New Roman"/>
          <w:sz w:val="24"/>
          <w:szCs w:val="24"/>
        </w:rPr>
        <w:t xml:space="preserve">. </w:t>
      </w:r>
      <w:r w:rsidR="00186347" w:rsidRPr="00792D3C">
        <w:rPr>
          <w:rFonts w:ascii="Times New Roman" w:hAnsi="Times New Roman" w:cs="Times New Roman"/>
          <w:sz w:val="24"/>
          <w:szCs w:val="24"/>
        </w:rPr>
        <w:t>12</w:t>
      </w:r>
      <w:r w:rsidR="00D224EF" w:rsidRPr="00792D3C">
        <w:rPr>
          <w:rFonts w:ascii="Times New Roman" w:hAnsi="Times New Roman" w:cs="Times New Roman"/>
          <w:sz w:val="24"/>
          <w:szCs w:val="24"/>
        </w:rPr>
        <w:t xml:space="preserve"> от Регламент (ЕС) № 651/2014.</w:t>
      </w:r>
    </w:p>
    <w:p w14:paraId="1C6CF84C" w14:textId="1DE285F3"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lastRenderedPageBreak/>
        <w:t xml:space="preserve">Всеки </w:t>
      </w:r>
      <w:r w:rsidR="00C775FC" w:rsidRPr="00792D3C">
        <w:rPr>
          <w:rFonts w:ascii="Times New Roman" w:hAnsi="Times New Roman" w:cs="Times New Roman"/>
          <w:sz w:val="24"/>
          <w:szCs w:val="24"/>
        </w:rPr>
        <w:t>административен договор за предоставяне на безвъзмездна финансова помощ (АДПБФП)</w:t>
      </w:r>
      <w:r w:rsidR="007C00CD" w:rsidRPr="00792D3C">
        <w:rPr>
          <w:rFonts w:ascii="Times New Roman" w:hAnsi="Times New Roman" w:cs="Times New Roman"/>
          <w:sz w:val="24"/>
          <w:szCs w:val="24"/>
        </w:rPr>
        <w:t xml:space="preserve"> с </w:t>
      </w:r>
      <w:r w:rsidR="00C775FC" w:rsidRPr="00792D3C">
        <w:rPr>
          <w:rFonts w:ascii="Times New Roman" w:hAnsi="Times New Roman" w:cs="Times New Roman"/>
          <w:sz w:val="24"/>
          <w:szCs w:val="24"/>
        </w:rPr>
        <w:t>бенефициент</w:t>
      </w:r>
      <w:r w:rsidRPr="00792D3C">
        <w:rPr>
          <w:rFonts w:ascii="Times New Roman" w:hAnsi="Times New Roman" w:cs="Times New Roman"/>
          <w:sz w:val="24"/>
          <w:szCs w:val="24"/>
        </w:rPr>
        <w:t xml:space="preserve"> по настоящата процедура представлява индивидуална помощ по смисъла на чл. 2, </w:t>
      </w:r>
      <w:proofErr w:type="spellStart"/>
      <w:r w:rsidRPr="00792D3C">
        <w:rPr>
          <w:rFonts w:ascii="Times New Roman" w:hAnsi="Times New Roman" w:cs="Times New Roman"/>
          <w:sz w:val="24"/>
          <w:szCs w:val="24"/>
        </w:rPr>
        <w:t>пар</w:t>
      </w:r>
      <w:proofErr w:type="spellEnd"/>
      <w:r w:rsidRPr="00792D3C">
        <w:rPr>
          <w:rFonts w:ascii="Times New Roman" w:hAnsi="Times New Roman" w:cs="Times New Roman"/>
          <w:sz w:val="24"/>
          <w:szCs w:val="24"/>
        </w:rPr>
        <w:t>. 14, ii) от Регламент (ЕС) № 651/2014</w:t>
      </w:r>
      <w:r w:rsidR="00C775FC" w:rsidRPr="00792D3C">
        <w:rPr>
          <w:rFonts w:ascii="Times New Roman" w:hAnsi="Times New Roman" w:cs="Times New Roman"/>
          <w:sz w:val="24"/>
          <w:szCs w:val="24"/>
        </w:rPr>
        <w:t xml:space="preserve"> на Комисията</w:t>
      </w:r>
      <w:r w:rsidRPr="00792D3C">
        <w:rPr>
          <w:rFonts w:ascii="Times New Roman" w:hAnsi="Times New Roman" w:cs="Times New Roman"/>
          <w:sz w:val="24"/>
          <w:szCs w:val="24"/>
        </w:rPr>
        <w:t>.</w:t>
      </w:r>
    </w:p>
    <w:p w14:paraId="1B7E4711" w14:textId="2B1EC699"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3. Недопустими кандидати</w:t>
      </w:r>
      <w:r w:rsidR="00293932" w:rsidRPr="00792D3C">
        <w:rPr>
          <w:rFonts w:ascii="Times New Roman" w:hAnsi="Times New Roman" w:cs="Times New Roman"/>
          <w:b/>
          <w:sz w:val="24"/>
          <w:szCs w:val="24"/>
        </w:rPr>
        <w:t xml:space="preserve"> </w:t>
      </w:r>
      <w:r w:rsidRPr="00792D3C">
        <w:rPr>
          <w:rFonts w:ascii="Times New Roman" w:hAnsi="Times New Roman" w:cs="Times New Roman"/>
          <w:b/>
          <w:sz w:val="24"/>
          <w:szCs w:val="24"/>
        </w:rPr>
        <w:t>при избран режим „регионална инвестиционна помощ“</w:t>
      </w:r>
      <w:r w:rsidR="00BF55A8" w:rsidRPr="00792D3C">
        <w:rPr>
          <w:rFonts w:ascii="Times New Roman" w:hAnsi="Times New Roman" w:cs="Times New Roman"/>
          <w:b/>
          <w:sz w:val="24"/>
          <w:szCs w:val="24"/>
        </w:rPr>
        <w:t xml:space="preserve"> съгласно чл. 13 и чл. 14 от Регламент (ЕС) № 651/2014</w:t>
      </w:r>
      <w:r w:rsidR="00842A44" w:rsidRPr="00792D3C">
        <w:rPr>
          <w:rFonts w:ascii="Times New Roman" w:hAnsi="Times New Roman" w:cs="Times New Roman"/>
          <w:b/>
          <w:sz w:val="24"/>
          <w:szCs w:val="24"/>
        </w:rPr>
        <w:t xml:space="preserve"> (по Елемент </w:t>
      </w:r>
      <w:r w:rsidR="00062997" w:rsidRPr="00792D3C">
        <w:rPr>
          <w:rFonts w:ascii="Times New Roman" w:hAnsi="Times New Roman" w:cs="Times New Roman"/>
          <w:b/>
          <w:sz w:val="24"/>
          <w:szCs w:val="24"/>
        </w:rPr>
        <w:t>А</w:t>
      </w:r>
      <w:r w:rsidR="00842A44" w:rsidRPr="00792D3C">
        <w:rPr>
          <w:rFonts w:ascii="Times New Roman" w:hAnsi="Times New Roman" w:cs="Times New Roman"/>
          <w:b/>
          <w:sz w:val="24"/>
          <w:szCs w:val="24"/>
        </w:rPr>
        <w:t>)</w:t>
      </w:r>
      <w:r w:rsidRPr="00792D3C">
        <w:rPr>
          <w:rFonts w:ascii="Times New Roman" w:hAnsi="Times New Roman" w:cs="Times New Roman"/>
          <w:b/>
          <w:sz w:val="24"/>
          <w:szCs w:val="24"/>
        </w:rPr>
        <w:t>:</w:t>
      </w:r>
    </w:p>
    <w:p w14:paraId="56790747" w14:textId="5444ACE2"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 xml:space="preserve">Кандидатите не могат да участват </w:t>
      </w:r>
      <w:r w:rsidRPr="00792D3C">
        <w:rPr>
          <w:rFonts w:ascii="Times New Roman" w:hAnsi="Times New Roman" w:cs="Times New Roman"/>
          <w:sz w:val="24"/>
          <w:szCs w:val="24"/>
        </w:rPr>
        <w:t xml:space="preserve">в процедурата и да получат безвъзмездно финансиране, в случай че попадат в </w:t>
      </w:r>
      <w:r w:rsidRPr="00792D3C">
        <w:rPr>
          <w:rFonts w:ascii="Times New Roman" w:hAnsi="Times New Roman" w:cs="Times New Roman"/>
          <w:b/>
          <w:sz w:val="24"/>
          <w:szCs w:val="24"/>
        </w:rPr>
        <w:t>забранителните режими</w:t>
      </w:r>
      <w:r w:rsidRPr="00792D3C">
        <w:rPr>
          <w:rFonts w:ascii="Times New Roman" w:hAnsi="Times New Roman" w:cs="Times New Roman"/>
          <w:sz w:val="24"/>
          <w:szCs w:val="24"/>
        </w:rPr>
        <w:t xml:space="preserve"> съгласно чл. 1, </w:t>
      </w:r>
      <w:proofErr w:type="spellStart"/>
      <w:r w:rsidRPr="00792D3C">
        <w:rPr>
          <w:rFonts w:ascii="Times New Roman" w:hAnsi="Times New Roman" w:cs="Times New Roman"/>
          <w:sz w:val="24"/>
          <w:szCs w:val="24"/>
        </w:rPr>
        <w:t>пар</w:t>
      </w:r>
      <w:proofErr w:type="spellEnd"/>
      <w:r w:rsidRPr="00792D3C">
        <w:rPr>
          <w:rFonts w:ascii="Times New Roman" w:hAnsi="Times New Roman" w:cs="Times New Roman"/>
          <w:sz w:val="24"/>
          <w:szCs w:val="24"/>
        </w:rPr>
        <w:t xml:space="preserve">. 3 на </w:t>
      </w:r>
      <w:r w:rsidRPr="00792D3C">
        <w:rPr>
          <w:rFonts w:ascii="Times New Roman" w:hAnsi="Times New Roman" w:cs="Times New Roman"/>
          <w:bCs/>
          <w:sz w:val="24"/>
          <w:szCs w:val="24"/>
        </w:rPr>
        <w:t xml:space="preserve">Регламент (ЕС) № 651/2014 </w:t>
      </w:r>
      <w:r w:rsidRPr="00792D3C">
        <w:rPr>
          <w:rFonts w:ascii="Times New Roman" w:hAnsi="Times New Roman" w:cs="Times New Roman"/>
          <w:sz w:val="24"/>
          <w:szCs w:val="24"/>
        </w:rPr>
        <w:t>и по-конкретно, ако:</w:t>
      </w:r>
    </w:p>
    <w:p w14:paraId="7C192028" w14:textId="7E6FC924"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А)</w:t>
      </w:r>
      <w:r w:rsidRPr="00792D3C">
        <w:rPr>
          <w:rFonts w:ascii="Times New Roman" w:hAnsi="Times New Roman" w:cs="Times New Roman"/>
          <w:sz w:val="24"/>
          <w:szCs w:val="24"/>
        </w:rPr>
        <w:t xml:space="preserve"> </w:t>
      </w:r>
      <w:r w:rsidR="000D680F" w:rsidRPr="00F01AC7">
        <w:rPr>
          <w:rFonts w:ascii="Times New Roman" w:hAnsi="Times New Roman" w:cs="Times New Roman"/>
          <w:b/>
          <w:sz w:val="24"/>
          <w:szCs w:val="24"/>
        </w:rPr>
        <w:t>Основната икономическа дейност на предприятието за 2024 г.</w:t>
      </w:r>
      <w:r w:rsidR="000D680F" w:rsidRPr="000D680F">
        <w:rPr>
          <w:rFonts w:ascii="Times New Roman" w:hAnsi="Times New Roman" w:cs="Times New Roman"/>
          <w:sz w:val="24"/>
          <w:szCs w:val="24"/>
        </w:rPr>
        <w:t xml:space="preserve"> съгласно КИД-2008 на НСИ</w:t>
      </w:r>
      <w:r w:rsidRPr="00792D3C">
        <w:rPr>
          <w:rFonts w:ascii="Times New Roman" w:hAnsi="Times New Roman" w:cs="Times New Roman"/>
          <w:b/>
          <w:sz w:val="24"/>
          <w:szCs w:val="24"/>
        </w:rPr>
        <w:t xml:space="preserve"> се отнася до</w:t>
      </w:r>
      <w:r w:rsidRPr="00792D3C">
        <w:rPr>
          <w:rFonts w:ascii="Times New Roman" w:hAnsi="Times New Roman" w:cs="Times New Roman"/>
          <w:b/>
          <w:sz w:val="24"/>
          <w:szCs w:val="24"/>
          <w:vertAlign w:val="superscript"/>
        </w:rPr>
        <w:footnoteReference w:id="3"/>
      </w:r>
      <w:r w:rsidRPr="00792D3C">
        <w:rPr>
          <w:rFonts w:ascii="Times New Roman" w:hAnsi="Times New Roman" w:cs="Times New Roman"/>
          <w:b/>
          <w:sz w:val="24"/>
          <w:szCs w:val="24"/>
        </w:rPr>
        <w:t>:</w:t>
      </w:r>
    </w:p>
    <w:p w14:paraId="6AF397EA" w14:textId="699AB87E"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сектора на рибарството и аквакултурите</w:t>
      </w:r>
      <w:r w:rsidR="00644A8A" w:rsidRPr="00792D3C">
        <w:rPr>
          <w:rStyle w:val="FootnoteReference"/>
          <w:rFonts w:ascii="Times New Roman" w:hAnsi="Times New Roman" w:cs="Times New Roman"/>
          <w:sz w:val="24"/>
          <w:szCs w:val="24"/>
        </w:rPr>
        <w:footnoteReference w:id="4"/>
      </w:r>
      <w:r w:rsidRPr="00792D3C">
        <w:rPr>
          <w:rFonts w:ascii="Times New Roman" w:hAnsi="Times New Roman" w:cs="Times New Roman"/>
          <w:sz w:val="24"/>
          <w:szCs w:val="24"/>
        </w:rPr>
        <w:t>, уредени с Регламент (ЕС) № 1379/2013;</w:t>
      </w:r>
    </w:p>
    <w:p w14:paraId="1E17CFBD" w14:textId="3C2CD4B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сектора на първично</w:t>
      </w:r>
      <w:r w:rsidR="00C81E58" w:rsidRPr="00792D3C">
        <w:rPr>
          <w:rFonts w:ascii="Times New Roman" w:hAnsi="Times New Roman" w:cs="Times New Roman"/>
          <w:sz w:val="24"/>
          <w:szCs w:val="24"/>
        </w:rPr>
        <w:t>то</w:t>
      </w:r>
      <w:r w:rsidRPr="00792D3C">
        <w:rPr>
          <w:rFonts w:ascii="Times New Roman" w:hAnsi="Times New Roman" w:cs="Times New Roman"/>
          <w:sz w:val="24"/>
          <w:szCs w:val="24"/>
        </w:rPr>
        <w:t xml:space="preserve"> производство на селскостопански продукти</w:t>
      </w:r>
      <w:r w:rsidR="009A7F7B" w:rsidRPr="00792D3C">
        <w:rPr>
          <w:rStyle w:val="FootnoteReference"/>
          <w:rFonts w:ascii="Times New Roman" w:hAnsi="Times New Roman" w:cs="Times New Roman"/>
          <w:sz w:val="24"/>
          <w:szCs w:val="24"/>
        </w:rPr>
        <w:footnoteReference w:id="5"/>
      </w:r>
      <w:r w:rsidRPr="00792D3C">
        <w:rPr>
          <w:rFonts w:ascii="Times New Roman" w:hAnsi="Times New Roman" w:cs="Times New Roman"/>
          <w:sz w:val="24"/>
          <w:szCs w:val="24"/>
        </w:rPr>
        <w:t>;</w:t>
      </w:r>
    </w:p>
    <w:p w14:paraId="12895683" w14:textId="7AA55CCD" w:rsidR="00DF25AC" w:rsidRPr="00792D3C" w:rsidRDefault="00DF25AC" w:rsidP="002E535A">
      <w:pPr>
        <w:spacing w:after="0"/>
        <w:jc w:val="both"/>
        <w:rPr>
          <w:rFonts w:ascii="Times New Roman" w:hAnsi="Times New Roman" w:cs="Times New Roman"/>
          <w:sz w:val="24"/>
          <w:szCs w:val="24"/>
        </w:rPr>
      </w:pPr>
      <w:r w:rsidRPr="00792D3C">
        <w:rPr>
          <w:rFonts w:ascii="Times New Roman" w:hAnsi="Times New Roman" w:cs="Times New Roman"/>
          <w:sz w:val="24"/>
          <w:szCs w:val="24"/>
        </w:rPr>
        <w:t>• сектора на преработка</w:t>
      </w:r>
      <w:r w:rsidR="00E65AB1" w:rsidRPr="00792D3C">
        <w:rPr>
          <w:rStyle w:val="FootnoteReference"/>
          <w:rFonts w:ascii="Times New Roman" w:hAnsi="Times New Roman" w:cs="Times New Roman"/>
          <w:sz w:val="24"/>
          <w:szCs w:val="24"/>
        </w:rPr>
        <w:footnoteReference w:id="6"/>
      </w:r>
      <w:r w:rsidRPr="00792D3C">
        <w:rPr>
          <w:rFonts w:ascii="Times New Roman" w:hAnsi="Times New Roman" w:cs="Times New Roman"/>
          <w:sz w:val="24"/>
          <w:szCs w:val="24"/>
        </w:rPr>
        <w:t xml:space="preserve"> и продажба на селскостопански продукти, в следните случаи:</w:t>
      </w:r>
    </w:p>
    <w:p w14:paraId="39C892B1" w14:textId="77777777" w:rsidR="00DF25AC" w:rsidRPr="00792D3C" w:rsidRDefault="00DF25AC" w:rsidP="002E535A">
      <w:pPr>
        <w:spacing w:after="0"/>
        <w:jc w:val="both"/>
        <w:rPr>
          <w:rFonts w:ascii="Times New Roman" w:hAnsi="Times New Roman" w:cs="Times New Roman"/>
          <w:sz w:val="24"/>
          <w:szCs w:val="24"/>
        </w:rPr>
      </w:pPr>
      <w:r w:rsidRPr="00792D3C">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5EB0657E" w14:textId="11ABC6D9"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 когато помощта е обвързана със задължението да бъде прехвърлена частично или изцяло на първичните </w:t>
      </w:r>
      <w:r w:rsidR="002D37FB" w:rsidRPr="00792D3C">
        <w:rPr>
          <w:rFonts w:ascii="Times New Roman" w:hAnsi="Times New Roman" w:cs="Times New Roman"/>
          <w:sz w:val="24"/>
          <w:szCs w:val="24"/>
        </w:rPr>
        <w:t>производители</w:t>
      </w:r>
      <w:r w:rsidRPr="00792D3C">
        <w:rPr>
          <w:rFonts w:ascii="Times New Roman" w:hAnsi="Times New Roman" w:cs="Times New Roman"/>
          <w:sz w:val="24"/>
          <w:szCs w:val="24"/>
        </w:rPr>
        <w:t>;</w:t>
      </w:r>
    </w:p>
    <w:p w14:paraId="303280C5" w14:textId="1BB4B7A6"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сектор</w:t>
      </w:r>
      <w:r w:rsidR="000D14B9" w:rsidRPr="00792D3C">
        <w:rPr>
          <w:rFonts w:ascii="Times New Roman" w:hAnsi="Times New Roman" w:cs="Times New Roman"/>
          <w:sz w:val="24"/>
          <w:szCs w:val="24"/>
        </w:rPr>
        <w:t>а на стоманата</w:t>
      </w:r>
      <w:r w:rsidR="0050080D" w:rsidRPr="00792D3C">
        <w:rPr>
          <w:rStyle w:val="FootnoteReference"/>
          <w:rFonts w:ascii="Times New Roman" w:hAnsi="Times New Roman" w:cs="Times New Roman"/>
          <w:sz w:val="24"/>
          <w:szCs w:val="24"/>
        </w:rPr>
        <w:footnoteReference w:id="7"/>
      </w:r>
      <w:r w:rsidR="000D14B9" w:rsidRPr="00792D3C">
        <w:rPr>
          <w:rFonts w:ascii="Times New Roman" w:hAnsi="Times New Roman" w:cs="Times New Roman"/>
          <w:sz w:val="24"/>
          <w:szCs w:val="24"/>
        </w:rPr>
        <w:t>, лигнита</w:t>
      </w:r>
      <w:r w:rsidR="0050080D" w:rsidRPr="00792D3C">
        <w:rPr>
          <w:rStyle w:val="FootnoteReference"/>
          <w:rFonts w:ascii="Times New Roman" w:hAnsi="Times New Roman" w:cs="Times New Roman"/>
          <w:sz w:val="24"/>
          <w:szCs w:val="24"/>
        </w:rPr>
        <w:footnoteReference w:id="8"/>
      </w:r>
      <w:r w:rsidR="000D14B9" w:rsidRPr="00792D3C">
        <w:rPr>
          <w:rFonts w:ascii="Times New Roman" w:hAnsi="Times New Roman" w:cs="Times New Roman"/>
          <w:sz w:val="24"/>
          <w:szCs w:val="24"/>
        </w:rPr>
        <w:t xml:space="preserve"> и въглищата</w:t>
      </w:r>
      <w:r w:rsidRPr="00792D3C">
        <w:rPr>
          <w:rFonts w:ascii="Times New Roman" w:hAnsi="Times New Roman" w:cs="Times New Roman"/>
          <w:sz w:val="24"/>
          <w:szCs w:val="24"/>
        </w:rPr>
        <w:t>;</w:t>
      </w:r>
    </w:p>
    <w:p w14:paraId="54547422"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сектор транспорт, както и свързаната с него инфраструктура</w:t>
      </w:r>
      <w:r w:rsidRPr="00792D3C">
        <w:rPr>
          <w:rFonts w:ascii="Times New Roman" w:hAnsi="Times New Roman" w:cs="Times New Roman"/>
          <w:sz w:val="24"/>
          <w:szCs w:val="24"/>
          <w:vertAlign w:val="superscript"/>
        </w:rPr>
        <w:footnoteReference w:id="9"/>
      </w:r>
      <w:r w:rsidRPr="00792D3C">
        <w:rPr>
          <w:rFonts w:ascii="Times New Roman" w:hAnsi="Times New Roman" w:cs="Times New Roman"/>
          <w:sz w:val="24"/>
          <w:szCs w:val="24"/>
        </w:rPr>
        <w:t>;</w:t>
      </w:r>
    </w:p>
    <w:p w14:paraId="46F81C2F" w14:textId="41C4C349"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 </w:t>
      </w:r>
      <w:r w:rsidR="00A73976" w:rsidRPr="00792D3C">
        <w:rPr>
          <w:rFonts w:ascii="Times New Roman" w:hAnsi="Times New Roman" w:cs="Times New Roman"/>
          <w:sz w:val="24"/>
          <w:szCs w:val="24"/>
        </w:rPr>
        <w:t>производство, съхранение, пренос и разпределение на енергия и за енергийни инфраструктури</w:t>
      </w:r>
      <w:r w:rsidRPr="00792D3C">
        <w:rPr>
          <w:rFonts w:ascii="Times New Roman" w:hAnsi="Times New Roman" w:cs="Times New Roman"/>
          <w:sz w:val="24"/>
          <w:szCs w:val="24"/>
          <w:vertAlign w:val="superscript"/>
        </w:rPr>
        <w:footnoteReference w:id="10"/>
      </w:r>
      <w:r w:rsidRPr="00792D3C">
        <w:rPr>
          <w:rFonts w:ascii="Times New Roman" w:hAnsi="Times New Roman" w:cs="Times New Roman"/>
          <w:sz w:val="24"/>
          <w:szCs w:val="24"/>
        </w:rPr>
        <w:t>.</w:t>
      </w:r>
    </w:p>
    <w:p w14:paraId="375E1D21" w14:textId="45FD1BAE"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 xml:space="preserve">А1) </w:t>
      </w:r>
      <w:r w:rsidRPr="00792D3C">
        <w:rPr>
          <w:rFonts w:ascii="Times New Roman" w:hAnsi="Times New Roman" w:cs="Times New Roman"/>
          <w:sz w:val="24"/>
          <w:szCs w:val="24"/>
        </w:rPr>
        <w:t>П</w:t>
      </w:r>
      <w:r w:rsidR="00103A0D" w:rsidRPr="00792D3C">
        <w:rPr>
          <w:rFonts w:ascii="Times New Roman" w:hAnsi="Times New Roman" w:cs="Times New Roman"/>
          <w:sz w:val="24"/>
          <w:szCs w:val="24"/>
        </w:rPr>
        <w:t>роектното предложе</w:t>
      </w:r>
      <w:r w:rsidRPr="00792D3C">
        <w:rPr>
          <w:rFonts w:ascii="Times New Roman" w:hAnsi="Times New Roman" w:cs="Times New Roman"/>
          <w:sz w:val="24"/>
          <w:szCs w:val="24"/>
        </w:rPr>
        <w:t>ние</w:t>
      </w:r>
      <w:r w:rsidR="00D64930" w:rsidRPr="00792D3C">
        <w:rPr>
          <w:rFonts w:ascii="Times New Roman" w:hAnsi="Times New Roman" w:cs="Times New Roman"/>
          <w:sz w:val="24"/>
          <w:szCs w:val="24"/>
        </w:rPr>
        <w:t xml:space="preserve"> </w:t>
      </w:r>
      <w:r w:rsidRPr="00792D3C">
        <w:rPr>
          <w:rFonts w:ascii="Times New Roman" w:hAnsi="Times New Roman" w:cs="Times New Roman"/>
          <w:sz w:val="24"/>
          <w:szCs w:val="24"/>
        </w:rPr>
        <w:t>съдържа дейности за улесняване на закриването на неконкурентоспособни въглищни мини в съответствие с Решение 2010/787/ЕС на Съвета.</w:t>
      </w:r>
    </w:p>
    <w:p w14:paraId="30903D9A"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Б) Са предприятия, които:</w:t>
      </w:r>
    </w:p>
    <w:p w14:paraId="289802C8" w14:textId="266D33C1" w:rsidR="00DF25AC" w:rsidRPr="002F3136"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lastRenderedPageBreak/>
        <w:t xml:space="preserve">Б1) </w:t>
      </w:r>
      <w:r w:rsidRPr="00792D3C">
        <w:rPr>
          <w:rFonts w:ascii="Times New Roman" w:hAnsi="Times New Roman" w:cs="Times New Roman"/>
          <w:sz w:val="24"/>
          <w:szCs w:val="24"/>
        </w:rPr>
        <w:t>Са извършили преместване</w:t>
      </w:r>
      <w:r w:rsidRPr="00792D3C">
        <w:rPr>
          <w:rFonts w:ascii="Times New Roman" w:hAnsi="Times New Roman" w:cs="Times New Roman"/>
          <w:sz w:val="24"/>
          <w:szCs w:val="24"/>
          <w:vertAlign w:val="superscript"/>
        </w:rPr>
        <w:footnoteReference w:id="11"/>
      </w:r>
      <w:r w:rsidRPr="00792D3C">
        <w:rPr>
          <w:rFonts w:ascii="Times New Roman" w:hAnsi="Times New Roman" w:cs="Times New Roman"/>
          <w:sz w:val="24"/>
          <w:szCs w:val="24"/>
        </w:rPr>
        <w:t xml:space="preserve"> към предприятието, в което предстои да бъде осъществена първоначалната инвестиция, за която предприятието кандидатства по настоящ</w:t>
      </w:r>
      <w:r w:rsidR="006F4D77" w:rsidRPr="00792D3C">
        <w:rPr>
          <w:rFonts w:ascii="Times New Roman" w:hAnsi="Times New Roman" w:cs="Times New Roman"/>
          <w:sz w:val="24"/>
          <w:szCs w:val="24"/>
        </w:rPr>
        <w:t xml:space="preserve">ия </w:t>
      </w:r>
      <w:r w:rsidRPr="00792D3C">
        <w:rPr>
          <w:rFonts w:ascii="Times New Roman" w:hAnsi="Times New Roman" w:cs="Times New Roman"/>
          <w:sz w:val="24"/>
          <w:szCs w:val="24"/>
        </w:rPr>
        <w:t>пр</w:t>
      </w:r>
      <w:r w:rsidR="006F4D77" w:rsidRPr="00792D3C">
        <w:rPr>
          <w:rFonts w:ascii="Times New Roman" w:hAnsi="Times New Roman" w:cs="Times New Roman"/>
          <w:sz w:val="24"/>
          <w:szCs w:val="24"/>
        </w:rPr>
        <w:t>оект</w:t>
      </w:r>
      <w:r w:rsidRPr="00792D3C">
        <w:rPr>
          <w:rFonts w:ascii="Times New Roman" w:hAnsi="Times New Roman" w:cs="Times New Roman"/>
          <w:sz w:val="24"/>
          <w:szCs w:val="24"/>
        </w:rPr>
        <w:t xml:space="preserve"> през двете години, предхождащи подаването на настоящото предложение. Кандидатите се ангажират да не правят такова преместване за период до две години след приключването на първоначалната </w:t>
      </w:r>
      <w:r w:rsidRPr="002F3136">
        <w:rPr>
          <w:rFonts w:ascii="Times New Roman" w:hAnsi="Times New Roman" w:cs="Times New Roman"/>
          <w:sz w:val="24"/>
          <w:szCs w:val="24"/>
        </w:rPr>
        <w:t>инвестиция, за която се иска помощта (съгласно Декларация</w:t>
      </w:r>
      <w:r w:rsidR="00582674" w:rsidRPr="002F3136">
        <w:rPr>
          <w:rFonts w:ascii="Times New Roman" w:hAnsi="Times New Roman" w:cs="Times New Roman"/>
          <w:sz w:val="24"/>
          <w:szCs w:val="24"/>
        </w:rPr>
        <w:t>та</w:t>
      </w:r>
      <w:r w:rsidR="00176576" w:rsidRPr="002F3136">
        <w:rPr>
          <w:rFonts w:ascii="Times New Roman" w:hAnsi="Times New Roman" w:cs="Times New Roman"/>
          <w:sz w:val="24"/>
          <w:szCs w:val="24"/>
        </w:rPr>
        <w:t xml:space="preserve"> за държавн</w:t>
      </w:r>
      <w:r w:rsidR="006F4D77" w:rsidRPr="002F3136">
        <w:rPr>
          <w:rFonts w:ascii="Times New Roman" w:hAnsi="Times New Roman" w:cs="Times New Roman"/>
          <w:sz w:val="24"/>
          <w:szCs w:val="24"/>
        </w:rPr>
        <w:t>и</w:t>
      </w:r>
      <w:r w:rsidR="00176576" w:rsidRPr="002F3136">
        <w:rPr>
          <w:rFonts w:ascii="Times New Roman" w:hAnsi="Times New Roman" w:cs="Times New Roman"/>
          <w:sz w:val="24"/>
          <w:szCs w:val="24"/>
        </w:rPr>
        <w:t>/минималн</w:t>
      </w:r>
      <w:r w:rsidR="006F4D77" w:rsidRPr="002F3136">
        <w:rPr>
          <w:rFonts w:ascii="Times New Roman" w:hAnsi="Times New Roman" w:cs="Times New Roman"/>
          <w:sz w:val="24"/>
          <w:szCs w:val="24"/>
        </w:rPr>
        <w:t>и</w:t>
      </w:r>
      <w:r w:rsidR="00176576" w:rsidRPr="002F3136">
        <w:rPr>
          <w:rFonts w:ascii="Times New Roman" w:hAnsi="Times New Roman" w:cs="Times New Roman"/>
          <w:sz w:val="24"/>
          <w:szCs w:val="24"/>
        </w:rPr>
        <w:t xml:space="preserve"> помощ</w:t>
      </w:r>
      <w:r w:rsidR="006F4D77" w:rsidRPr="002F3136">
        <w:rPr>
          <w:rFonts w:ascii="Times New Roman" w:hAnsi="Times New Roman" w:cs="Times New Roman"/>
          <w:sz w:val="24"/>
          <w:szCs w:val="24"/>
        </w:rPr>
        <w:t>и</w:t>
      </w:r>
      <w:r w:rsidRPr="002F3136">
        <w:rPr>
          <w:rFonts w:ascii="Times New Roman" w:hAnsi="Times New Roman" w:cs="Times New Roman"/>
          <w:sz w:val="24"/>
          <w:szCs w:val="24"/>
        </w:rPr>
        <w:t xml:space="preserve"> </w:t>
      </w:r>
      <w:r w:rsidR="006F4D77" w:rsidRPr="002F3136">
        <w:rPr>
          <w:rFonts w:ascii="Times New Roman" w:hAnsi="Times New Roman" w:cs="Times New Roman"/>
          <w:sz w:val="24"/>
          <w:szCs w:val="24"/>
        </w:rPr>
        <w:t>(</w:t>
      </w:r>
      <w:r w:rsidRPr="002F3136">
        <w:rPr>
          <w:rFonts w:ascii="Times New Roman" w:hAnsi="Times New Roman" w:cs="Times New Roman"/>
          <w:sz w:val="24"/>
          <w:szCs w:val="24"/>
        </w:rPr>
        <w:t xml:space="preserve">Приложение </w:t>
      </w:r>
      <w:r w:rsidRPr="002F3136">
        <w:rPr>
          <w:rFonts w:ascii="Times New Roman" w:hAnsi="Times New Roman" w:cs="Times New Roman"/>
          <w:sz w:val="24"/>
          <w:szCs w:val="24"/>
          <w:lang w:val="en-US"/>
        </w:rPr>
        <w:t>3</w:t>
      </w:r>
      <w:r w:rsidR="006F4D77" w:rsidRPr="002F3136">
        <w:rPr>
          <w:rFonts w:ascii="Times New Roman" w:hAnsi="Times New Roman" w:cs="Times New Roman"/>
          <w:sz w:val="24"/>
          <w:szCs w:val="24"/>
        </w:rPr>
        <w:t>)</w:t>
      </w:r>
      <w:r w:rsidRPr="002F3136">
        <w:rPr>
          <w:rFonts w:ascii="Times New Roman" w:hAnsi="Times New Roman" w:cs="Times New Roman"/>
          <w:sz w:val="24"/>
          <w:szCs w:val="24"/>
        </w:rPr>
        <w:t xml:space="preserve"> към Условията за кандидатстване и </w:t>
      </w:r>
      <w:r w:rsidR="006F4D77" w:rsidRPr="002F3136">
        <w:rPr>
          <w:rFonts w:ascii="Times New Roman" w:hAnsi="Times New Roman" w:cs="Times New Roman"/>
          <w:sz w:val="24"/>
          <w:szCs w:val="24"/>
        </w:rPr>
        <w:t>АДПБФП</w:t>
      </w:r>
      <w:r w:rsidRPr="002F3136">
        <w:rPr>
          <w:rFonts w:ascii="Times New Roman" w:hAnsi="Times New Roman" w:cs="Times New Roman"/>
          <w:sz w:val="24"/>
          <w:szCs w:val="24"/>
        </w:rPr>
        <w:t xml:space="preserve"> с </w:t>
      </w:r>
      <w:r w:rsidR="006F4D77" w:rsidRPr="002F3136">
        <w:rPr>
          <w:rFonts w:ascii="Times New Roman" w:hAnsi="Times New Roman" w:cs="Times New Roman"/>
          <w:sz w:val="24"/>
          <w:szCs w:val="24"/>
        </w:rPr>
        <w:t>бенефициента</w:t>
      </w:r>
      <w:r w:rsidRPr="002F3136" w:rsidDel="00395568">
        <w:rPr>
          <w:rFonts w:ascii="Times New Roman" w:hAnsi="Times New Roman" w:cs="Times New Roman"/>
          <w:sz w:val="24"/>
          <w:szCs w:val="24"/>
        </w:rPr>
        <w:t xml:space="preserve"> </w:t>
      </w:r>
      <w:r w:rsidR="006F4D77" w:rsidRPr="002F3136">
        <w:rPr>
          <w:rFonts w:ascii="Times New Roman" w:hAnsi="Times New Roman" w:cs="Times New Roman"/>
          <w:sz w:val="24"/>
          <w:szCs w:val="24"/>
        </w:rPr>
        <w:t>(</w:t>
      </w:r>
      <w:r w:rsidRPr="002F3136">
        <w:rPr>
          <w:rFonts w:ascii="Times New Roman" w:hAnsi="Times New Roman" w:cs="Times New Roman"/>
          <w:sz w:val="24"/>
          <w:szCs w:val="24"/>
        </w:rPr>
        <w:t xml:space="preserve">Приложение </w:t>
      </w:r>
      <w:r w:rsidR="002F3136" w:rsidRPr="002F3136">
        <w:rPr>
          <w:rFonts w:ascii="Times New Roman" w:hAnsi="Times New Roman" w:cs="Times New Roman"/>
          <w:sz w:val="24"/>
          <w:szCs w:val="24"/>
        </w:rPr>
        <w:t>20</w:t>
      </w:r>
      <w:r w:rsidRPr="002F3136">
        <w:rPr>
          <w:rFonts w:ascii="Times New Roman" w:hAnsi="Times New Roman" w:cs="Times New Roman"/>
          <w:sz w:val="24"/>
          <w:szCs w:val="24"/>
        </w:rPr>
        <w:t xml:space="preserve"> към Условията за изпълнение).</w:t>
      </w:r>
    </w:p>
    <w:p w14:paraId="6AAF7138" w14:textId="63855A97" w:rsidR="00DF25AC" w:rsidRPr="00792D3C" w:rsidRDefault="006F4D77" w:rsidP="00DF25AC">
      <w:pPr>
        <w:jc w:val="both"/>
        <w:rPr>
          <w:rFonts w:ascii="Times New Roman" w:hAnsi="Times New Roman" w:cs="Times New Roman"/>
          <w:sz w:val="24"/>
          <w:szCs w:val="24"/>
        </w:rPr>
      </w:pPr>
      <w:r w:rsidRPr="002F3136">
        <w:rPr>
          <w:rFonts w:ascii="Times New Roman" w:hAnsi="Times New Roman" w:cs="Times New Roman"/>
          <w:b/>
          <w:sz w:val="24"/>
          <w:szCs w:val="24"/>
        </w:rPr>
        <w:t>ВАЖНО</w:t>
      </w:r>
      <w:r w:rsidR="00DF25AC" w:rsidRPr="002F3136">
        <w:rPr>
          <w:rFonts w:ascii="Times New Roman" w:hAnsi="Times New Roman" w:cs="Times New Roman"/>
          <w:b/>
          <w:sz w:val="24"/>
          <w:szCs w:val="24"/>
        </w:rPr>
        <w:t>:</w:t>
      </w:r>
      <w:r w:rsidR="00615DBC" w:rsidRPr="002F3136">
        <w:rPr>
          <w:rFonts w:ascii="Times New Roman" w:hAnsi="Times New Roman" w:cs="Times New Roman"/>
          <w:sz w:val="24"/>
          <w:szCs w:val="24"/>
        </w:rPr>
        <w:t xml:space="preserve"> Във връзка с посоченото</w:t>
      </w:r>
      <w:r w:rsidR="00DF25AC" w:rsidRPr="00792D3C">
        <w:rPr>
          <w:rFonts w:ascii="Times New Roman" w:hAnsi="Times New Roman" w:cs="Times New Roman"/>
          <w:sz w:val="24"/>
          <w:szCs w:val="24"/>
        </w:rPr>
        <w:t xml:space="preserve"> изискване</w:t>
      </w:r>
      <w:r w:rsidR="00615DBC" w:rsidRPr="00792D3C">
        <w:rPr>
          <w:rFonts w:ascii="Times New Roman" w:hAnsi="Times New Roman" w:cs="Times New Roman"/>
          <w:sz w:val="24"/>
          <w:szCs w:val="24"/>
        </w:rPr>
        <w:t>,</w:t>
      </w:r>
      <w:r w:rsidR="00DF25AC" w:rsidRPr="00792D3C">
        <w:rPr>
          <w:rFonts w:ascii="Times New Roman" w:hAnsi="Times New Roman" w:cs="Times New Roman"/>
          <w:sz w:val="24"/>
          <w:szCs w:val="24"/>
        </w:rPr>
        <w:t xml:space="preserve"> кандидатът се разглежда на ниво група, която представлява една стопанска единица с общ източник на контрол, а не отделно юридическо лице.</w:t>
      </w:r>
    </w:p>
    <w:p w14:paraId="679764E2" w14:textId="53E23BDA"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При установяване на обстоятелството по подточка Б1</w:t>
      </w:r>
      <w:r w:rsidR="00615DBC" w:rsidRPr="00792D3C">
        <w:rPr>
          <w:rFonts w:ascii="Times New Roman" w:hAnsi="Times New Roman" w:cs="Times New Roman"/>
          <w:sz w:val="24"/>
          <w:szCs w:val="24"/>
        </w:rPr>
        <w:t>)</w:t>
      </w:r>
      <w:r w:rsidRPr="00792D3C">
        <w:rPr>
          <w:rFonts w:ascii="Times New Roman" w:hAnsi="Times New Roman" w:cs="Times New Roman"/>
          <w:sz w:val="24"/>
          <w:szCs w:val="24"/>
        </w:rPr>
        <w:t xml:space="preserve"> по време на изпълнение</w:t>
      </w:r>
      <w:r w:rsidR="00615DBC" w:rsidRPr="00792D3C">
        <w:rPr>
          <w:rFonts w:ascii="Times New Roman" w:hAnsi="Times New Roman" w:cs="Times New Roman"/>
          <w:sz w:val="24"/>
          <w:szCs w:val="24"/>
        </w:rPr>
        <w:t>то</w:t>
      </w:r>
      <w:r w:rsidRPr="00792D3C">
        <w:rPr>
          <w:rFonts w:ascii="Times New Roman" w:hAnsi="Times New Roman" w:cs="Times New Roman"/>
          <w:sz w:val="24"/>
          <w:szCs w:val="24"/>
        </w:rPr>
        <w:t xml:space="preserve"> на </w:t>
      </w:r>
      <w:r w:rsidR="00B430A0" w:rsidRPr="00792D3C">
        <w:rPr>
          <w:rFonts w:ascii="Times New Roman" w:hAnsi="Times New Roman" w:cs="Times New Roman"/>
          <w:sz w:val="24"/>
          <w:szCs w:val="24"/>
        </w:rPr>
        <w:t xml:space="preserve">административния </w:t>
      </w:r>
      <w:r w:rsidRPr="00792D3C">
        <w:rPr>
          <w:rFonts w:ascii="Times New Roman" w:hAnsi="Times New Roman" w:cs="Times New Roman"/>
          <w:sz w:val="24"/>
          <w:szCs w:val="24"/>
        </w:rPr>
        <w:t>договор</w:t>
      </w:r>
      <w:r w:rsidR="00615DBC" w:rsidRPr="00792D3C">
        <w:rPr>
          <w:rFonts w:ascii="Times New Roman" w:hAnsi="Times New Roman" w:cs="Times New Roman"/>
          <w:sz w:val="24"/>
          <w:szCs w:val="24"/>
        </w:rPr>
        <w:t>, сключен по процедурата</w:t>
      </w:r>
      <w:r w:rsidR="00B430A0" w:rsidRPr="00792D3C">
        <w:rPr>
          <w:rFonts w:ascii="Times New Roman" w:hAnsi="Times New Roman" w:cs="Times New Roman"/>
          <w:sz w:val="24"/>
          <w:szCs w:val="24"/>
        </w:rPr>
        <w:t>,</w:t>
      </w:r>
      <w:r w:rsidRPr="00792D3C">
        <w:rPr>
          <w:rFonts w:ascii="Times New Roman" w:hAnsi="Times New Roman" w:cs="Times New Roman"/>
          <w:sz w:val="24"/>
          <w:szCs w:val="24"/>
        </w:rPr>
        <w:t xml:space="preserve"> или в рамките на две години от изпълнението му, полученото безвъзмездно финансиране подлежи</w:t>
      </w:r>
      <w:r w:rsidR="00615DBC" w:rsidRPr="00792D3C">
        <w:rPr>
          <w:rFonts w:ascii="Times New Roman" w:hAnsi="Times New Roman" w:cs="Times New Roman"/>
          <w:sz w:val="24"/>
          <w:szCs w:val="24"/>
        </w:rPr>
        <w:t xml:space="preserve"> на възстановяване, включително</w:t>
      </w:r>
      <w:r w:rsidRPr="00792D3C">
        <w:rPr>
          <w:rFonts w:ascii="Times New Roman" w:hAnsi="Times New Roman" w:cs="Times New Roman"/>
          <w:sz w:val="24"/>
          <w:szCs w:val="24"/>
        </w:rPr>
        <w:t xml:space="preserve"> начислената законна лихва. Съответствието с посоченото изискване </w:t>
      </w:r>
      <w:r w:rsidR="00615DBC" w:rsidRPr="00792D3C">
        <w:rPr>
          <w:rFonts w:ascii="Times New Roman" w:hAnsi="Times New Roman" w:cs="Times New Roman"/>
          <w:sz w:val="24"/>
          <w:szCs w:val="24"/>
        </w:rPr>
        <w:t xml:space="preserve">ще </w:t>
      </w:r>
      <w:r w:rsidRPr="00792D3C">
        <w:rPr>
          <w:rFonts w:ascii="Times New Roman" w:hAnsi="Times New Roman" w:cs="Times New Roman"/>
          <w:sz w:val="24"/>
          <w:szCs w:val="24"/>
        </w:rPr>
        <w:t>се проверява и по реда на т. 2</w:t>
      </w:r>
      <w:r w:rsidR="00B430A0" w:rsidRPr="00792D3C">
        <w:rPr>
          <w:rFonts w:ascii="Times New Roman" w:hAnsi="Times New Roman" w:cs="Times New Roman"/>
          <w:sz w:val="24"/>
          <w:szCs w:val="24"/>
        </w:rPr>
        <w:t>6</w:t>
      </w:r>
      <w:r w:rsidRPr="00792D3C">
        <w:rPr>
          <w:rFonts w:ascii="Times New Roman" w:hAnsi="Times New Roman" w:cs="Times New Roman"/>
          <w:sz w:val="24"/>
          <w:szCs w:val="24"/>
        </w:rPr>
        <w:t>.</w:t>
      </w:r>
      <w:r w:rsidR="00B430A0" w:rsidRPr="00792D3C">
        <w:rPr>
          <w:rFonts w:ascii="Times New Roman" w:hAnsi="Times New Roman" w:cs="Times New Roman"/>
          <w:sz w:val="24"/>
          <w:szCs w:val="24"/>
        </w:rPr>
        <w:t>1</w:t>
      </w:r>
      <w:r w:rsidRPr="00792D3C">
        <w:rPr>
          <w:rFonts w:ascii="Times New Roman" w:hAnsi="Times New Roman" w:cs="Times New Roman"/>
          <w:sz w:val="24"/>
          <w:szCs w:val="24"/>
        </w:rPr>
        <w:t xml:space="preserve"> от Условия</w:t>
      </w:r>
      <w:r w:rsidR="00582674" w:rsidRPr="00792D3C">
        <w:rPr>
          <w:rFonts w:ascii="Times New Roman" w:hAnsi="Times New Roman" w:cs="Times New Roman"/>
          <w:sz w:val="24"/>
          <w:szCs w:val="24"/>
        </w:rPr>
        <w:t>та</w:t>
      </w:r>
      <w:r w:rsidRPr="00792D3C">
        <w:rPr>
          <w:rFonts w:ascii="Times New Roman" w:hAnsi="Times New Roman" w:cs="Times New Roman"/>
          <w:sz w:val="24"/>
          <w:szCs w:val="24"/>
        </w:rPr>
        <w:t xml:space="preserve"> за кандидатстване.</w:t>
      </w:r>
    </w:p>
    <w:p w14:paraId="36060F63"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Б2) Са предприятия, които:</w:t>
      </w:r>
    </w:p>
    <w:p w14:paraId="21892847"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r w:rsidRPr="00792D3C">
        <w:rPr>
          <w:rFonts w:ascii="Times New Roman" w:hAnsi="Times New Roman" w:cs="Times New Roman"/>
          <w:sz w:val="24"/>
          <w:szCs w:val="24"/>
          <w:vertAlign w:val="superscript"/>
        </w:rPr>
        <w:footnoteReference w:id="12"/>
      </w:r>
      <w:r w:rsidRPr="00792D3C">
        <w:rPr>
          <w:rFonts w:ascii="Times New Roman" w:hAnsi="Times New Roman" w:cs="Times New Roman"/>
          <w:sz w:val="24"/>
          <w:szCs w:val="24"/>
        </w:rPr>
        <w:t>;</w:t>
      </w:r>
    </w:p>
    <w:p w14:paraId="25DAE112"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са „предприятия в затруднено положение“, по отношение на които е изпълнено поне едно от следните обстоятелства</w:t>
      </w:r>
      <w:r w:rsidRPr="00792D3C">
        <w:rPr>
          <w:rFonts w:ascii="Times New Roman" w:hAnsi="Times New Roman" w:cs="Times New Roman"/>
          <w:sz w:val="24"/>
          <w:szCs w:val="24"/>
          <w:vertAlign w:val="superscript"/>
        </w:rPr>
        <w:footnoteReference w:id="13"/>
      </w:r>
      <w:r w:rsidRPr="00792D3C">
        <w:rPr>
          <w:rFonts w:ascii="Times New Roman" w:hAnsi="Times New Roman" w:cs="Times New Roman"/>
          <w:sz w:val="24"/>
          <w:szCs w:val="24"/>
        </w:rPr>
        <w:t>:</w:t>
      </w:r>
    </w:p>
    <w:p w14:paraId="58F928A2" w14:textId="50586566"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w:t>
      </w:r>
      <w:r w:rsidR="00A77970" w:rsidRPr="00792D3C">
        <w:rPr>
          <w:rFonts w:ascii="Times New Roman" w:hAnsi="Times New Roman" w:cs="Times New Roman"/>
          <w:sz w:val="24"/>
          <w:szCs w:val="24"/>
        </w:rPr>
        <w:t xml:space="preserve">различно от </w:t>
      </w:r>
      <w:r w:rsidRPr="00792D3C">
        <w:rPr>
          <w:rFonts w:ascii="Times New Roman" w:hAnsi="Times New Roman" w:cs="Times New Roman"/>
          <w:sz w:val="24"/>
          <w:szCs w:val="24"/>
        </w:rPr>
        <w:t>МСП, което съществува по-малко от три години</w:t>
      </w:r>
      <w:r w:rsidR="0033254F" w:rsidRPr="00792D3C">
        <w:rPr>
          <w:rFonts w:ascii="Times New Roman" w:hAnsi="Times New Roman" w:cs="Times New Roman"/>
          <w:sz w:val="24"/>
          <w:szCs w:val="24"/>
        </w:rPr>
        <w:t xml:space="preserve"> </w:t>
      </w:r>
      <w:r w:rsidR="0033254F" w:rsidRPr="00792D3C">
        <w:rPr>
          <w:rFonts w:ascii="Times New Roman" w:hAnsi="Times New Roman"/>
          <w:sz w:val="24"/>
          <w:szCs w:val="24"/>
        </w:rPr>
        <w:t>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w:t>
      </w:r>
      <w:r w:rsidRPr="00792D3C">
        <w:rPr>
          <w:rFonts w:ascii="Times New Roman" w:hAnsi="Times New Roman" w:cs="Times New Roman"/>
          <w:sz w:val="24"/>
          <w:szCs w:val="24"/>
        </w:rPr>
        <w:t xml:space="preserve">),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w:t>
      </w:r>
      <w:r w:rsidR="00A77970" w:rsidRPr="00792D3C">
        <w:rPr>
          <w:rFonts w:ascii="Times New Roman" w:hAnsi="Times New Roman" w:cs="Times New Roman"/>
          <w:sz w:val="24"/>
          <w:szCs w:val="24"/>
        </w:rPr>
        <w:t>надвишава</w:t>
      </w:r>
      <w:r w:rsidRPr="00792D3C">
        <w:rPr>
          <w:rFonts w:ascii="Times New Roman" w:hAnsi="Times New Roman" w:cs="Times New Roman"/>
          <w:sz w:val="24"/>
          <w:szCs w:val="24"/>
        </w:rPr>
        <w:t xml:space="preserve"> половината от записания акционерен капитал. За целите на настоящата разпоредба под понятието „дружество с ограничена отговорност</w:t>
      </w:r>
      <w:r w:rsidR="006407F3" w:rsidRPr="00792D3C">
        <w:rPr>
          <w:rFonts w:ascii="Times New Roman" w:hAnsi="Times New Roman" w:cs="Times New Roman"/>
          <w:sz w:val="24"/>
          <w:szCs w:val="24"/>
        </w:rPr>
        <w:t>“</w:t>
      </w:r>
      <w:r w:rsidRPr="00792D3C">
        <w:rPr>
          <w:rFonts w:ascii="Times New Roman" w:hAnsi="Times New Roman" w:cs="Times New Roman"/>
          <w:sz w:val="24"/>
          <w:szCs w:val="24"/>
        </w:rPr>
        <w:t xml:space="preserve"> се разбира по-специално видовете дружества, посочени в </w:t>
      </w:r>
      <w:r w:rsidRPr="00792D3C">
        <w:rPr>
          <w:rFonts w:ascii="Times New Roman" w:hAnsi="Times New Roman" w:cs="Times New Roman"/>
          <w:sz w:val="24"/>
          <w:szCs w:val="24"/>
        </w:rPr>
        <w:lastRenderedPageBreak/>
        <w:t>приложение I към Директива 2013/34/ЕС</w:t>
      </w:r>
      <w:r w:rsidR="00A77970" w:rsidRPr="00792D3C">
        <w:rPr>
          <w:rFonts w:ascii="Times New Roman" w:hAnsi="Times New Roman" w:cs="Times New Roman"/>
          <w:sz w:val="24"/>
          <w:szCs w:val="24"/>
        </w:rPr>
        <w:t xml:space="preserve"> на Европейския парламент и на Съвета</w:t>
      </w:r>
      <w:r w:rsidRPr="00792D3C">
        <w:rPr>
          <w:rFonts w:ascii="Times New Roman" w:hAnsi="Times New Roman" w:cs="Times New Roman"/>
          <w:sz w:val="24"/>
          <w:szCs w:val="24"/>
        </w:rPr>
        <w:t>, а „акционерен капитал</w:t>
      </w:r>
      <w:r w:rsidR="006407F3" w:rsidRPr="00792D3C">
        <w:rPr>
          <w:rFonts w:ascii="Times New Roman" w:hAnsi="Times New Roman" w:cs="Times New Roman"/>
          <w:sz w:val="24"/>
          <w:szCs w:val="24"/>
        </w:rPr>
        <w:t>“</w:t>
      </w:r>
      <w:r w:rsidRPr="00792D3C">
        <w:rPr>
          <w:rFonts w:ascii="Times New Roman" w:hAnsi="Times New Roman" w:cs="Times New Roman"/>
          <w:sz w:val="24"/>
          <w:szCs w:val="24"/>
        </w:rPr>
        <w:t xml:space="preserve"> включва, </w:t>
      </w:r>
      <w:r w:rsidR="00A77970" w:rsidRPr="00792D3C">
        <w:rPr>
          <w:rFonts w:ascii="Times New Roman" w:hAnsi="Times New Roman" w:cs="Times New Roman"/>
          <w:sz w:val="24"/>
          <w:szCs w:val="24"/>
        </w:rPr>
        <w:t>ако</w:t>
      </w:r>
      <w:r w:rsidRPr="00792D3C">
        <w:rPr>
          <w:rFonts w:ascii="Times New Roman" w:hAnsi="Times New Roman" w:cs="Times New Roman"/>
          <w:sz w:val="24"/>
          <w:szCs w:val="24"/>
        </w:rPr>
        <w:t xml:space="preserve"> е уместно, </w:t>
      </w:r>
      <w:r w:rsidR="00A77970" w:rsidRPr="00792D3C">
        <w:rPr>
          <w:rFonts w:ascii="Times New Roman" w:hAnsi="Times New Roman" w:cs="Times New Roman"/>
          <w:sz w:val="24"/>
          <w:szCs w:val="24"/>
        </w:rPr>
        <w:t xml:space="preserve">всякакви </w:t>
      </w:r>
      <w:r w:rsidRPr="00792D3C">
        <w:rPr>
          <w:rFonts w:ascii="Times New Roman" w:hAnsi="Times New Roman" w:cs="Times New Roman"/>
          <w:sz w:val="24"/>
          <w:szCs w:val="24"/>
        </w:rPr>
        <w:t xml:space="preserve">премии от </w:t>
      </w:r>
      <w:r w:rsidR="00A77970" w:rsidRPr="00792D3C">
        <w:rPr>
          <w:rFonts w:ascii="Times New Roman" w:hAnsi="Times New Roman" w:cs="Times New Roman"/>
          <w:sz w:val="24"/>
          <w:szCs w:val="24"/>
        </w:rPr>
        <w:t>емисии</w:t>
      </w:r>
      <w:r w:rsidRPr="00792D3C">
        <w:rPr>
          <w:rFonts w:ascii="Times New Roman" w:hAnsi="Times New Roman" w:cs="Times New Roman"/>
          <w:sz w:val="24"/>
          <w:szCs w:val="24"/>
        </w:rPr>
        <w:t>.</w:t>
      </w:r>
    </w:p>
    <w:p w14:paraId="6998B86C"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Преценката относно обстоятелството по т. 1 се извършва въз основа на данните за последната приключена финансова година, както следва:</w:t>
      </w:r>
    </w:p>
    <w:p w14:paraId="22E804D1"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Едно предприятие ще бъде считано за </w:t>
      </w:r>
      <w:r w:rsidR="00615DBC" w:rsidRPr="00792D3C">
        <w:rPr>
          <w:rFonts w:ascii="Times New Roman" w:hAnsi="Times New Roman" w:cs="Times New Roman"/>
          <w:sz w:val="24"/>
          <w:szCs w:val="24"/>
        </w:rPr>
        <w:t>„</w:t>
      </w:r>
      <w:r w:rsidRPr="00792D3C">
        <w:rPr>
          <w:rFonts w:ascii="Times New Roman" w:hAnsi="Times New Roman" w:cs="Times New Roman"/>
          <w:sz w:val="24"/>
          <w:szCs w:val="24"/>
        </w:rPr>
        <w:t xml:space="preserve">предприятие в затруднено положение“, когато сумата на т. </w:t>
      </w:r>
      <w:r w:rsidRPr="00792D3C">
        <w:rPr>
          <w:rFonts w:ascii="Times New Roman" w:hAnsi="Times New Roman" w:cs="Times New Roman"/>
          <w:sz w:val="24"/>
          <w:szCs w:val="24"/>
          <w:lang w:val="en-US"/>
        </w:rPr>
        <w:t>III</w:t>
      </w:r>
      <w:r w:rsidRPr="00792D3C">
        <w:rPr>
          <w:rFonts w:ascii="Times New Roman" w:hAnsi="Times New Roman" w:cs="Times New Roman"/>
          <w:sz w:val="24"/>
          <w:szCs w:val="24"/>
        </w:rPr>
        <w:t xml:space="preserve"> „Резерв от последващи </w:t>
      </w:r>
      <w:proofErr w:type="gramStart"/>
      <w:r w:rsidRPr="00792D3C">
        <w:rPr>
          <w:rFonts w:ascii="Times New Roman" w:hAnsi="Times New Roman" w:cs="Times New Roman"/>
          <w:sz w:val="24"/>
          <w:szCs w:val="24"/>
        </w:rPr>
        <w:t>оценки“</w:t>
      </w:r>
      <w:proofErr w:type="gramEnd"/>
      <w:r w:rsidRPr="00792D3C">
        <w:rPr>
          <w:rFonts w:ascii="Times New Roman" w:hAnsi="Times New Roman" w:cs="Times New Roman"/>
          <w:sz w:val="24"/>
          <w:szCs w:val="24"/>
        </w:rPr>
        <w:t xml:space="preserve">, т. </w:t>
      </w:r>
      <w:r w:rsidRPr="00792D3C">
        <w:rPr>
          <w:rFonts w:ascii="Times New Roman" w:hAnsi="Times New Roman" w:cs="Times New Roman"/>
          <w:sz w:val="24"/>
          <w:szCs w:val="24"/>
          <w:lang w:val="en-US"/>
        </w:rPr>
        <w:t>IV</w:t>
      </w:r>
      <w:r w:rsidRPr="00792D3C">
        <w:rPr>
          <w:rFonts w:ascii="Times New Roman" w:hAnsi="Times New Roman" w:cs="Times New Roman"/>
          <w:sz w:val="24"/>
          <w:szCs w:val="24"/>
        </w:rPr>
        <w:t xml:space="preserve"> „Резерви“, т. </w:t>
      </w:r>
      <w:r w:rsidRPr="00792D3C">
        <w:rPr>
          <w:rFonts w:ascii="Times New Roman" w:hAnsi="Times New Roman" w:cs="Times New Roman"/>
          <w:sz w:val="24"/>
          <w:szCs w:val="24"/>
          <w:lang w:val="en-US"/>
        </w:rPr>
        <w:t>V</w:t>
      </w:r>
      <w:r w:rsidRPr="00792D3C">
        <w:rPr>
          <w:rFonts w:ascii="Times New Roman" w:hAnsi="Times New Roman" w:cs="Times New Roman"/>
          <w:sz w:val="24"/>
          <w:szCs w:val="24"/>
        </w:rPr>
        <w:t xml:space="preserve"> „Натрупана печалба (загуба) от минали години“ и т. </w:t>
      </w:r>
      <w:r w:rsidRPr="00792D3C">
        <w:rPr>
          <w:rFonts w:ascii="Times New Roman" w:hAnsi="Times New Roman" w:cs="Times New Roman"/>
          <w:sz w:val="24"/>
          <w:szCs w:val="24"/>
          <w:lang w:val="en-US"/>
        </w:rPr>
        <w:t>VI</w:t>
      </w:r>
      <w:r w:rsidRPr="00792D3C">
        <w:rPr>
          <w:rFonts w:ascii="Times New Roman" w:hAnsi="Times New Roman" w:cs="Times New Roman"/>
          <w:sz w:val="24"/>
          <w:szCs w:val="24"/>
        </w:rPr>
        <w:t xml:space="preserve"> „Текуща печалба (загуба)“ от раздел А „Собствен капитал“ на пасивите, описани в Счетоводния баланс на съответното предприятие </w:t>
      </w:r>
      <w:r w:rsidRPr="00792D3C">
        <w:rPr>
          <w:rFonts w:ascii="Times New Roman" w:hAnsi="Times New Roman" w:cs="Times New Roman"/>
          <w:b/>
          <w:sz w:val="24"/>
          <w:szCs w:val="24"/>
        </w:rPr>
        <w:t>е отрицателна стойност</w:t>
      </w:r>
      <w:r w:rsidRPr="00792D3C">
        <w:rPr>
          <w:rFonts w:ascii="Times New Roman" w:hAnsi="Times New Roman" w:cs="Times New Roman"/>
          <w:sz w:val="24"/>
          <w:szCs w:val="24"/>
        </w:rPr>
        <w:t xml:space="preserve">, която надвишава 50% от сумата на т. </w:t>
      </w:r>
      <w:r w:rsidRPr="00792D3C">
        <w:rPr>
          <w:rFonts w:ascii="Times New Roman" w:hAnsi="Times New Roman" w:cs="Times New Roman"/>
          <w:sz w:val="24"/>
          <w:szCs w:val="24"/>
          <w:lang w:val="en-US"/>
        </w:rPr>
        <w:t>I</w:t>
      </w:r>
      <w:r w:rsidRPr="00792D3C">
        <w:rPr>
          <w:rFonts w:ascii="Times New Roman" w:hAnsi="Times New Roman" w:cs="Times New Roman"/>
          <w:sz w:val="24"/>
          <w:szCs w:val="24"/>
        </w:rPr>
        <w:t xml:space="preserve"> „Записан капитал“ и т. </w:t>
      </w:r>
      <w:r w:rsidRPr="00792D3C">
        <w:rPr>
          <w:rFonts w:ascii="Times New Roman" w:hAnsi="Times New Roman" w:cs="Times New Roman"/>
          <w:sz w:val="24"/>
          <w:szCs w:val="24"/>
          <w:lang w:val="en-US"/>
        </w:rPr>
        <w:t>II</w:t>
      </w:r>
      <w:r w:rsidRPr="00792D3C">
        <w:rPr>
          <w:rFonts w:ascii="Times New Roman" w:hAnsi="Times New Roman" w:cs="Times New Roman"/>
          <w:sz w:val="24"/>
          <w:szCs w:val="24"/>
        </w:rPr>
        <w:t xml:space="preserve"> „Премии от емисии“ от раздел А „Собствен капитал“ на пасивите, описани в Счетоводния баланс</w:t>
      </w:r>
      <w:r w:rsidRPr="00792D3C">
        <w:rPr>
          <w:rFonts w:ascii="Times New Roman" w:hAnsi="Times New Roman" w:cs="Times New Roman"/>
          <w:sz w:val="24"/>
          <w:szCs w:val="24"/>
          <w:vertAlign w:val="superscript"/>
        </w:rPr>
        <w:footnoteReference w:id="14"/>
      </w:r>
      <w:r w:rsidRPr="00792D3C">
        <w:rPr>
          <w:rFonts w:ascii="Times New Roman" w:hAnsi="Times New Roman" w:cs="Times New Roman"/>
          <w:sz w:val="24"/>
          <w:szCs w:val="24"/>
        </w:rPr>
        <w:t>.</w:t>
      </w:r>
    </w:p>
    <w:p w14:paraId="3A0D89E3" w14:textId="5F19F29B"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w:t>
      </w:r>
      <w:r w:rsidR="0033254F" w:rsidRPr="00792D3C">
        <w:rPr>
          <w:rFonts w:ascii="Times New Roman" w:hAnsi="Times New Roman" w:cs="Times New Roman"/>
          <w:sz w:val="24"/>
          <w:szCs w:val="24"/>
        </w:rPr>
        <w:t xml:space="preserve"> </w:t>
      </w:r>
      <w:r w:rsidR="0033254F" w:rsidRPr="00792D3C">
        <w:rPr>
          <w:rFonts w:ascii="Times New Roman" w:hAnsi="Times New Roman"/>
          <w:sz w:val="24"/>
          <w:szCs w:val="24"/>
        </w:rPr>
        <w:t>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w:t>
      </w:r>
      <w:r w:rsidRPr="00792D3C">
        <w:rPr>
          <w:rFonts w:ascii="Times New Roman" w:hAnsi="Times New Roman" w:cs="Times New Roman"/>
          <w:sz w:val="24"/>
          <w:szCs w:val="24"/>
        </w:rPr>
        <w:t xml:space="preserve">),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w:t>
      </w:r>
      <w:r w:rsidR="00977AB1" w:rsidRPr="00792D3C">
        <w:rPr>
          <w:rFonts w:ascii="Times New Roman" w:hAnsi="Times New Roman" w:cs="Times New Roman"/>
          <w:sz w:val="24"/>
          <w:szCs w:val="24"/>
        </w:rPr>
        <w:t xml:space="preserve">негови </w:t>
      </w:r>
      <w:r w:rsidRPr="00792D3C">
        <w:rPr>
          <w:rFonts w:ascii="Times New Roman" w:hAnsi="Times New Roman" w:cs="Times New Roman"/>
          <w:sz w:val="24"/>
          <w:szCs w:val="24"/>
        </w:rPr>
        <w:t>съдружници носят неограничена отговорност за задълженията на дружеството</w:t>
      </w:r>
      <w:r w:rsidR="006407F3" w:rsidRPr="00792D3C">
        <w:rPr>
          <w:rFonts w:ascii="Times New Roman" w:hAnsi="Times New Roman" w:cs="Times New Roman"/>
          <w:sz w:val="24"/>
          <w:szCs w:val="24"/>
        </w:rPr>
        <w:t>“</w:t>
      </w:r>
      <w:r w:rsidRPr="00792D3C">
        <w:rPr>
          <w:rFonts w:ascii="Times New Roman" w:hAnsi="Times New Roman" w:cs="Times New Roman"/>
          <w:sz w:val="24"/>
          <w:szCs w:val="24"/>
        </w:rPr>
        <w:t>, се разбира по-специално типовете дружества, посочени в приложение II към Директива 2013/34/ЕС</w:t>
      </w:r>
      <w:r w:rsidR="00977AB1" w:rsidRPr="00792D3C">
        <w:rPr>
          <w:rFonts w:ascii="Times New Roman" w:hAnsi="Times New Roman" w:cs="Times New Roman"/>
          <w:sz w:val="24"/>
          <w:szCs w:val="24"/>
        </w:rPr>
        <w:t xml:space="preserve"> на Европейския парламент и на Съвета</w:t>
      </w:r>
      <w:r w:rsidRPr="00792D3C">
        <w:rPr>
          <w:rFonts w:ascii="Times New Roman" w:hAnsi="Times New Roman" w:cs="Times New Roman"/>
          <w:sz w:val="24"/>
          <w:szCs w:val="24"/>
        </w:rPr>
        <w:t>.</w:t>
      </w:r>
    </w:p>
    <w:p w14:paraId="346F99A4"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3865E9B1"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797A86EF" w14:textId="578862B9" w:rsidR="00DF25AC" w:rsidRPr="00792D3C" w:rsidRDefault="00DF25AC" w:rsidP="00E650E8">
      <w:pPr>
        <w:spacing w:before="120"/>
        <w:jc w:val="both"/>
        <w:rPr>
          <w:rFonts w:ascii="Times New Roman" w:hAnsi="Times New Roman" w:cs="Times New Roman"/>
          <w:sz w:val="24"/>
          <w:szCs w:val="24"/>
        </w:rPr>
      </w:pPr>
      <w:r w:rsidRPr="00792D3C">
        <w:rPr>
          <w:rFonts w:ascii="Times New Roman" w:hAnsi="Times New Roman" w:cs="Times New Roman"/>
          <w:sz w:val="24"/>
          <w:szCs w:val="24"/>
        </w:rPr>
        <w:t xml:space="preserve">Изискванията по т. Б)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w:t>
      </w:r>
      <w:r w:rsidR="00A12669" w:rsidRPr="00792D3C">
        <w:rPr>
          <w:rFonts w:ascii="Times New Roman" w:hAnsi="Times New Roman" w:cs="Times New Roman"/>
          <w:sz w:val="24"/>
          <w:szCs w:val="24"/>
        </w:rPr>
        <w:t xml:space="preserve">административен </w:t>
      </w:r>
      <w:r w:rsidRPr="00792D3C">
        <w:rPr>
          <w:rFonts w:ascii="Times New Roman" w:hAnsi="Times New Roman" w:cs="Times New Roman"/>
          <w:sz w:val="24"/>
          <w:szCs w:val="24"/>
        </w:rPr>
        <w:t xml:space="preserve">договор се извършва проверка (включително за наличие на „предприятие в затруднено положение“ по смисъла на чл. 2, </w:t>
      </w:r>
      <w:proofErr w:type="spellStart"/>
      <w:r w:rsidRPr="00792D3C">
        <w:rPr>
          <w:rFonts w:ascii="Times New Roman" w:hAnsi="Times New Roman" w:cs="Times New Roman"/>
          <w:sz w:val="24"/>
          <w:szCs w:val="24"/>
        </w:rPr>
        <w:t>пар</w:t>
      </w:r>
      <w:proofErr w:type="spellEnd"/>
      <w:r w:rsidRPr="00792D3C">
        <w:rPr>
          <w:rFonts w:ascii="Times New Roman" w:hAnsi="Times New Roman" w:cs="Times New Roman"/>
          <w:sz w:val="24"/>
          <w:szCs w:val="24"/>
        </w:rPr>
        <w:t>. 18 от Регламент (ЕС) № 651/2014) на кандидата и лицата, с които същите са свързани, формирайки г</w:t>
      </w:r>
      <w:r w:rsidR="00E650E8" w:rsidRPr="00792D3C">
        <w:rPr>
          <w:rFonts w:ascii="Times New Roman" w:hAnsi="Times New Roman" w:cs="Times New Roman"/>
          <w:sz w:val="24"/>
          <w:szCs w:val="24"/>
        </w:rPr>
        <w:t>рупа, въз основа на подадената Д</w:t>
      </w:r>
      <w:r w:rsidRPr="00792D3C">
        <w:rPr>
          <w:rFonts w:ascii="Times New Roman" w:hAnsi="Times New Roman" w:cs="Times New Roman"/>
          <w:sz w:val="24"/>
          <w:szCs w:val="24"/>
        </w:rPr>
        <w:t xml:space="preserve">екларация </w:t>
      </w:r>
      <w:r w:rsidR="00E650E8" w:rsidRPr="00792D3C">
        <w:rPr>
          <w:rFonts w:ascii="Times New Roman" w:hAnsi="Times New Roman" w:cs="Times New Roman"/>
          <w:sz w:val="24"/>
          <w:szCs w:val="24"/>
        </w:rPr>
        <w:t>за държавн</w:t>
      </w:r>
      <w:r w:rsidR="00F6061A" w:rsidRPr="00792D3C">
        <w:rPr>
          <w:rFonts w:ascii="Times New Roman" w:hAnsi="Times New Roman" w:cs="Times New Roman"/>
          <w:sz w:val="24"/>
          <w:szCs w:val="24"/>
        </w:rPr>
        <w:t>и</w:t>
      </w:r>
      <w:r w:rsidR="00E650E8" w:rsidRPr="00792D3C">
        <w:rPr>
          <w:rFonts w:ascii="Times New Roman" w:hAnsi="Times New Roman" w:cs="Times New Roman"/>
          <w:sz w:val="24"/>
          <w:szCs w:val="24"/>
        </w:rPr>
        <w:t>/минималн</w:t>
      </w:r>
      <w:r w:rsidR="00F6061A" w:rsidRPr="00792D3C">
        <w:rPr>
          <w:rFonts w:ascii="Times New Roman" w:hAnsi="Times New Roman" w:cs="Times New Roman"/>
          <w:sz w:val="24"/>
          <w:szCs w:val="24"/>
        </w:rPr>
        <w:t>и</w:t>
      </w:r>
      <w:r w:rsidR="00E650E8" w:rsidRPr="00792D3C">
        <w:rPr>
          <w:rFonts w:ascii="Times New Roman" w:hAnsi="Times New Roman" w:cs="Times New Roman"/>
          <w:sz w:val="24"/>
          <w:szCs w:val="24"/>
        </w:rPr>
        <w:t xml:space="preserve"> помощ</w:t>
      </w:r>
      <w:r w:rsidR="00F6061A" w:rsidRPr="00792D3C">
        <w:rPr>
          <w:rFonts w:ascii="Times New Roman" w:hAnsi="Times New Roman" w:cs="Times New Roman"/>
          <w:sz w:val="24"/>
          <w:szCs w:val="24"/>
        </w:rPr>
        <w:t>и (Приложение 3)</w:t>
      </w:r>
      <w:r w:rsidR="00E650E8" w:rsidRPr="00792D3C">
        <w:rPr>
          <w:rFonts w:ascii="Times New Roman" w:hAnsi="Times New Roman" w:cs="Times New Roman"/>
          <w:sz w:val="24"/>
          <w:szCs w:val="24"/>
        </w:rPr>
        <w:t xml:space="preserve"> </w:t>
      </w:r>
      <w:r w:rsidRPr="00792D3C">
        <w:rPr>
          <w:rFonts w:ascii="Times New Roman" w:hAnsi="Times New Roman" w:cs="Times New Roman"/>
          <w:sz w:val="24"/>
          <w:szCs w:val="24"/>
        </w:rPr>
        <w:t>и чрез извършване на служебна проверка на наличната информация в публичните регистри (вкл. Т</w:t>
      </w:r>
      <w:r w:rsidR="00045CC6">
        <w:rPr>
          <w:rFonts w:ascii="Times New Roman" w:hAnsi="Times New Roman" w:cs="Times New Roman"/>
          <w:sz w:val="24"/>
          <w:szCs w:val="24"/>
        </w:rPr>
        <w:t>ърговски регистър</w:t>
      </w:r>
      <w:r w:rsidRPr="00792D3C">
        <w:rPr>
          <w:rFonts w:ascii="Times New Roman" w:hAnsi="Times New Roman" w:cs="Times New Roman"/>
          <w:sz w:val="24"/>
          <w:szCs w:val="24"/>
        </w:rPr>
        <w:t xml:space="preserve"> и регистър на ЮЛНЦ). Проверката и определянето на „група“ ще се извършва по отношение на предприятие майка и всички нег</w:t>
      </w:r>
      <w:r w:rsidR="00E650E8" w:rsidRPr="00792D3C">
        <w:rPr>
          <w:rFonts w:ascii="Times New Roman" w:hAnsi="Times New Roman" w:cs="Times New Roman"/>
          <w:sz w:val="24"/>
          <w:szCs w:val="24"/>
        </w:rPr>
        <w:t>ови дъщерни предприятия, като: „предприятие майка</w:t>
      </w:r>
      <w:r w:rsidR="00E650E8" w:rsidRPr="00792D3C">
        <w:rPr>
          <w:rFonts w:ascii="Times New Roman" w:hAnsi="Times New Roman" w:cs="Times New Roman"/>
          <w:sz w:val="24"/>
          <w:szCs w:val="24"/>
          <w:lang w:val="en-US"/>
        </w:rPr>
        <w:t>”</w:t>
      </w:r>
      <w:r w:rsidRPr="00792D3C">
        <w:rPr>
          <w:rFonts w:ascii="Times New Roman" w:hAnsi="Times New Roman" w:cs="Times New Roman"/>
          <w:sz w:val="24"/>
          <w:szCs w:val="24"/>
        </w:rPr>
        <w:t xml:space="preserve">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w:t>
      </w:r>
      <w:r w:rsidRPr="00792D3C">
        <w:rPr>
          <w:rFonts w:ascii="Times New Roman" w:hAnsi="Times New Roman" w:cs="Times New Roman"/>
          <w:sz w:val="24"/>
          <w:szCs w:val="24"/>
        </w:rPr>
        <w:lastRenderedPageBreak/>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w:t>
      </w:r>
      <w:r w:rsidR="00045CC6">
        <w:rPr>
          <w:rFonts w:ascii="Times New Roman" w:hAnsi="Times New Roman" w:cs="Times New Roman"/>
          <w:sz w:val="24"/>
          <w:szCs w:val="24"/>
        </w:rPr>
        <w:t>ърговски регистър</w:t>
      </w:r>
      <w:r w:rsidRPr="00792D3C">
        <w:rPr>
          <w:rFonts w:ascii="Times New Roman" w:hAnsi="Times New Roman" w:cs="Times New Roman"/>
          <w:sz w:val="24"/>
          <w:szCs w:val="24"/>
        </w:rPr>
        <w:t xml:space="preserve"> и регистър на ЮЛНЦ), отчитайки възможността общия</w:t>
      </w:r>
      <w:r w:rsidR="00E650E8" w:rsidRPr="00792D3C">
        <w:rPr>
          <w:rFonts w:ascii="Times New Roman" w:hAnsi="Times New Roman" w:cs="Times New Roman"/>
          <w:sz w:val="24"/>
          <w:szCs w:val="24"/>
        </w:rPr>
        <w:t>т</w:t>
      </w:r>
      <w:r w:rsidRPr="00792D3C">
        <w:rPr>
          <w:rFonts w:ascii="Times New Roman" w:hAnsi="Times New Roman" w:cs="Times New Roman"/>
          <w:sz w:val="24"/>
          <w:szCs w:val="24"/>
        </w:rPr>
        <w:t xml:space="preserve"> източник на контрол да се осъществява, както от предприятия, така и от физически лица, участващи в управлението им.</w:t>
      </w:r>
    </w:p>
    <w:p w14:paraId="6C9781B9"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В) Финансирането представлява:</w:t>
      </w:r>
    </w:p>
    <w:p w14:paraId="0B587CA3"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r w:rsidRPr="00792D3C">
        <w:rPr>
          <w:rFonts w:ascii="Times New Roman" w:hAnsi="Times New Roman" w:cs="Times New Roman"/>
          <w:sz w:val="24"/>
          <w:szCs w:val="24"/>
          <w:vertAlign w:val="superscript"/>
        </w:rPr>
        <w:footnoteReference w:id="15"/>
      </w:r>
      <w:r w:rsidRPr="00792D3C">
        <w:rPr>
          <w:rFonts w:ascii="Times New Roman" w:hAnsi="Times New Roman" w:cs="Times New Roman"/>
          <w:sz w:val="24"/>
          <w:szCs w:val="24"/>
        </w:rPr>
        <w:t>;</w:t>
      </w:r>
    </w:p>
    <w:p w14:paraId="5CB23861" w14:textId="2D2B7404"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 </w:t>
      </w:r>
      <w:r w:rsidR="009937EE" w:rsidRPr="00792D3C">
        <w:rPr>
          <w:rFonts w:ascii="Times New Roman" w:hAnsi="Times New Roman" w:cs="Times New Roman"/>
          <w:sz w:val="24"/>
          <w:szCs w:val="24"/>
        </w:rPr>
        <w:t>помощи, обвързани с условието за използване на местни (национално произведени стоки и услуги) за сметка на вносни стоки</w:t>
      </w:r>
      <w:r w:rsidRPr="00792D3C">
        <w:rPr>
          <w:rFonts w:ascii="Times New Roman" w:hAnsi="Times New Roman" w:cs="Times New Roman"/>
          <w:sz w:val="24"/>
          <w:szCs w:val="24"/>
          <w:vertAlign w:val="superscript"/>
        </w:rPr>
        <w:footnoteReference w:id="16"/>
      </w:r>
      <w:r w:rsidRPr="00792D3C">
        <w:rPr>
          <w:rFonts w:ascii="Times New Roman" w:hAnsi="Times New Roman" w:cs="Times New Roman"/>
          <w:sz w:val="24"/>
          <w:szCs w:val="24"/>
        </w:rPr>
        <w:t>.</w:t>
      </w:r>
    </w:p>
    <w:p w14:paraId="3C29BFCC" w14:textId="29A258EA" w:rsidR="00347BD6" w:rsidRPr="00792D3C" w:rsidRDefault="001F7B0B" w:rsidP="001F7B0B">
      <w:pPr>
        <w:spacing w:before="240"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b/>
          <w:sz w:val="24"/>
          <w:szCs w:val="24"/>
        </w:rPr>
        <w:t xml:space="preserve">II. В случай че </w:t>
      </w:r>
      <w:r w:rsidR="009937EE" w:rsidRPr="00792D3C">
        <w:rPr>
          <w:rFonts w:ascii="Times New Roman" w:eastAsia="Calibri" w:hAnsi="Times New Roman" w:cs="Times New Roman"/>
          <w:b/>
          <w:sz w:val="24"/>
          <w:szCs w:val="24"/>
        </w:rPr>
        <w:t>по проекта е приложим</w:t>
      </w:r>
      <w:r w:rsidRPr="00792D3C">
        <w:rPr>
          <w:rFonts w:ascii="Times New Roman" w:eastAsia="Calibri" w:hAnsi="Times New Roman" w:cs="Times New Roman"/>
          <w:b/>
          <w:sz w:val="24"/>
          <w:szCs w:val="24"/>
        </w:rPr>
        <w:t xml:space="preserve"> </w:t>
      </w:r>
      <w:r w:rsidR="009937EE" w:rsidRPr="00792D3C">
        <w:rPr>
          <w:rFonts w:ascii="Times New Roman" w:eastAsia="Calibri" w:hAnsi="Times New Roman" w:cs="Times New Roman"/>
          <w:b/>
          <w:sz w:val="24"/>
          <w:szCs w:val="24"/>
        </w:rPr>
        <w:t xml:space="preserve">РЕЖИМ „МИНИМАЛНА ПОМОЩ“ (DE MINIMIS) </w:t>
      </w:r>
      <w:r w:rsidRPr="00792D3C">
        <w:rPr>
          <w:rFonts w:ascii="Times New Roman" w:eastAsia="Calibri" w:hAnsi="Times New Roman" w:cs="Times New Roman"/>
          <w:b/>
          <w:sz w:val="24"/>
          <w:szCs w:val="24"/>
        </w:rPr>
        <w:t xml:space="preserve">съгласно Регламент (ЕС) № </w:t>
      </w:r>
      <w:r w:rsidR="00906E89" w:rsidRPr="00906E89">
        <w:rPr>
          <w:rFonts w:ascii="Times New Roman" w:eastAsia="Calibri" w:hAnsi="Times New Roman" w:cs="Times New Roman"/>
          <w:b/>
          <w:sz w:val="24"/>
          <w:szCs w:val="24"/>
        </w:rPr>
        <w:t xml:space="preserve">2023/2831 </w:t>
      </w:r>
      <w:r w:rsidR="009937EE" w:rsidRPr="00792D3C">
        <w:rPr>
          <w:rFonts w:ascii="Times New Roman" w:eastAsia="Calibri" w:hAnsi="Times New Roman" w:cs="Times New Roman"/>
          <w:b/>
          <w:sz w:val="24"/>
          <w:szCs w:val="24"/>
        </w:rPr>
        <w:t xml:space="preserve">(по </w:t>
      </w:r>
      <w:r w:rsidR="009C7FB9" w:rsidRPr="00792D3C">
        <w:rPr>
          <w:rFonts w:ascii="Times New Roman" w:eastAsia="Calibri" w:hAnsi="Times New Roman" w:cs="Times New Roman"/>
          <w:b/>
          <w:sz w:val="24"/>
          <w:szCs w:val="24"/>
        </w:rPr>
        <w:t xml:space="preserve">Елемент А и/или </w:t>
      </w:r>
      <w:r w:rsidR="009937EE" w:rsidRPr="00792D3C">
        <w:rPr>
          <w:rFonts w:ascii="Times New Roman" w:eastAsia="Calibri" w:hAnsi="Times New Roman" w:cs="Times New Roman"/>
          <w:b/>
          <w:sz w:val="24"/>
          <w:szCs w:val="24"/>
        </w:rPr>
        <w:t>Елемент Б)</w:t>
      </w:r>
      <w:r w:rsidRPr="00792D3C">
        <w:rPr>
          <w:rFonts w:ascii="Times New Roman" w:eastAsia="Calibri" w:hAnsi="Times New Roman" w:cs="Times New Roman"/>
          <w:b/>
          <w:sz w:val="24"/>
          <w:szCs w:val="24"/>
        </w:rPr>
        <w:t xml:space="preserve">, </w:t>
      </w:r>
      <w:r w:rsidR="003F1C57" w:rsidRPr="00792D3C">
        <w:rPr>
          <w:rFonts w:ascii="Times New Roman" w:eastAsia="Calibri" w:hAnsi="Times New Roman" w:cs="Times New Roman"/>
          <w:sz w:val="24"/>
          <w:szCs w:val="24"/>
        </w:rPr>
        <w:t xml:space="preserve">е необходимо </w:t>
      </w:r>
      <w:r w:rsidR="009C7FB9" w:rsidRPr="00792D3C">
        <w:rPr>
          <w:rFonts w:ascii="Times New Roman" w:eastAsia="Calibri" w:hAnsi="Times New Roman" w:cs="Times New Roman"/>
          <w:sz w:val="24"/>
          <w:szCs w:val="24"/>
        </w:rPr>
        <w:t xml:space="preserve">кандидатите </w:t>
      </w:r>
      <w:r w:rsidR="003F1C57" w:rsidRPr="00792D3C">
        <w:rPr>
          <w:rFonts w:ascii="Times New Roman" w:eastAsia="Calibri" w:hAnsi="Times New Roman" w:cs="Times New Roman"/>
          <w:sz w:val="24"/>
          <w:szCs w:val="24"/>
        </w:rPr>
        <w:t>да спазват</w:t>
      </w:r>
      <w:r w:rsidRPr="00792D3C">
        <w:rPr>
          <w:rFonts w:ascii="Times New Roman" w:eastAsia="Calibri" w:hAnsi="Times New Roman" w:cs="Times New Roman"/>
          <w:sz w:val="24"/>
          <w:szCs w:val="24"/>
        </w:rPr>
        <w:t xml:space="preserve"> следните изисквания:</w:t>
      </w:r>
    </w:p>
    <w:p w14:paraId="28AFD7CB" w14:textId="77777777" w:rsidR="00C2015B" w:rsidRPr="00792D3C" w:rsidRDefault="004674D0" w:rsidP="004674D0">
      <w:pPr>
        <w:spacing w:before="120" w:after="0" w:line="240" w:lineRule="auto"/>
        <w:jc w:val="both"/>
        <w:rPr>
          <w:rFonts w:ascii="Times New Roman" w:eastAsia="Calibri" w:hAnsi="Times New Roman" w:cs="Times New Roman"/>
          <w:b/>
          <w:sz w:val="24"/>
          <w:szCs w:val="24"/>
        </w:rPr>
      </w:pPr>
      <w:r w:rsidRPr="00792D3C">
        <w:rPr>
          <w:rFonts w:ascii="Times New Roman" w:eastAsia="Calibri" w:hAnsi="Times New Roman" w:cs="Times New Roman"/>
          <w:b/>
          <w:sz w:val="24"/>
          <w:szCs w:val="24"/>
        </w:rPr>
        <w:t>1. Ограничения за</w:t>
      </w:r>
      <w:r w:rsidR="00C2015B" w:rsidRPr="00792D3C">
        <w:rPr>
          <w:rFonts w:ascii="Times New Roman" w:eastAsia="Calibri" w:hAnsi="Times New Roman" w:cs="Times New Roman"/>
          <w:b/>
          <w:sz w:val="24"/>
          <w:szCs w:val="24"/>
        </w:rPr>
        <w:t xml:space="preserve"> размера на помощта: </w:t>
      </w:r>
    </w:p>
    <w:p w14:paraId="7CF642AF" w14:textId="7D4148E2" w:rsidR="00C2015B" w:rsidRPr="00792D3C" w:rsidRDefault="00C2015B" w:rsidP="004674D0">
      <w:pPr>
        <w:spacing w:before="120"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sz w:val="24"/>
          <w:szCs w:val="24"/>
        </w:rPr>
        <w:t>В допълнение към минималния и максималния размер на помощта, посочени в т. 9 от Условията за кандидатстване, кандидатите трябва да имат предвид и следните ограни</w:t>
      </w:r>
      <w:r w:rsidR="008267F5" w:rsidRPr="00792D3C">
        <w:rPr>
          <w:rFonts w:ascii="Times New Roman" w:eastAsia="Calibri" w:hAnsi="Times New Roman" w:cs="Times New Roman"/>
          <w:sz w:val="24"/>
          <w:szCs w:val="24"/>
        </w:rPr>
        <w:t xml:space="preserve">чения, в случай на </w:t>
      </w:r>
      <w:r w:rsidR="00871703" w:rsidRPr="00792D3C">
        <w:rPr>
          <w:rFonts w:ascii="Times New Roman" w:eastAsia="Calibri" w:hAnsi="Times New Roman" w:cs="Times New Roman"/>
          <w:sz w:val="24"/>
          <w:szCs w:val="24"/>
        </w:rPr>
        <w:t>приложим</w:t>
      </w:r>
      <w:r w:rsidRPr="00792D3C">
        <w:rPr>
          <w:rFonts w:ascii="Times New Roman" w:eastAsia="Calibri" w:hAnsi="Times New Roman" w:cs="Times New Roman"/>
          <w:sz w:val="24"/>
          <w:szCs w:val="24"/>
        </w:rPr>
        <w:t xml:space="preserve"> режим „минимална помощ“ (</w:t>
      </w:r>
      <w:proofErr w:type="spellStart"/>
      <w:r w:rsidRPr="00792D3C">
        <w:rPr>
          <w:rFonts w:ascii="Times New Roman" w:eastAsia="Calibri" w:hAnsi="Times New Roman" w:cs="Times New Roman"/>
          <w:sz w:val="24"/>
          <w:szCs w:val="24"/>
        </w:rPr>
        <w:t>de</w:t>
      </w:r>
      <w:proofErr w:type="spellEnd"/>
      <w:r w:rsidRPr="00792D3C">
        <w:rPr>
          <w:rFonts w:ascii="Times New Roman" w:eastAsia="Calibri" w:hAnsi="Times New Roman" w:cs="Times New Roman"/>
          <w:sz w:val="24"/>
          <w:szCs w:val="24"/>
        </w:rPr>
        <w:t xml:space="preserve"> </w:t>
      </w:r>
      <w:proofErr w:type="spellStart"/>
      <w:r w:rsidRPr="00792D3C">
        <w:rPr>
          <w:rFonts w:ascii="Times New Roman" w:eastAsia="Calibri" w:hAnsi="Times New Roman" w:cs="Times New Roman"/>
          <w:sz w:val="24"/>
          <w:szCs w:val="24"/>
        </w:rPr>
        <w:t>minimis</w:t>
      </w:r>
      <w:proofErr w:type="spellEnd"/>
      <w:r w:rsidRPr="00792D3C">
        <w:rPr>
          <w:rFonts w:ascii="Times New Roman" w:eastAsia="Calibri" w:hAnsi="Times New Roman" w:cs="Times New Roman"/>
          <w:sz w:val="24"/>
          <w:szCs w:val="24"/>
        </w:rPr>
        <w:t>):</w:t>
      </w:r>
    </w:p>
    <w:p w14:paraId="0E693FC5" w14:textId="47B19B5F" w:rsidR="008D2918" w:rsidRPr="00792D3C" w:rsidRDefault="008D2918" w:rsidP="004674D0">
      <w:pPr>
        <w:spacing w:before="120"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b/>
          <w:sz w:val="24"/>
          <w:szCs w:val="24"/>
        </w:rPr>
        <w:t xml:space="preserve">Максималният размер на помощта </w:t>
      </w:r>
      <w:r w:rsidR="00293479" w:rsidRPr="00792D3C">
        <w:rPr>
          <w:rFonts w:ascii="Times New Roman" w:eastAsia="Calibri" w:hAnsi="Times New Roman" w:cs="Times New Roman"/>
          <w:b/>
          <w:sz w:val="24"/>
          <w:szCs w:val="24"/>
        </w:rPr>
        <w:t xml:space="preserve">за едно и също предприятие </w:t>
      </w:r>
      <w:r w:rsidRPr="00792D3C">
        <w:rPr>
          <w:rFonts w:ascii="Times New Roman" w:eastAsia="Calibri" w:hAnsi="Times New Roman" w:cs="Times New Roman"/>
          <w:b/>
          <w:sz w:val="24"/>
          <w:szCs w:val="24"/>
        </w:rPr>
        <w:t>в режим „</w:t>
      </w:r>
      <w:proofErr w:type="spellStart"/>
      <w:r w:rsidRPr="00792D3C">
        <w:rPr>
          <w:rFonts w:ascii="Times New Roman" w:eastAsia="Calibri" w:hAnsi="Times New Roman" w:cs="Times New Roman"/>
          <w:b/>
          <w:sz w:val="24"/>
          <w:szCs w:val="24"/>
        </w:rPr>
        <w:t>de</w:t>
      </w:r>
      <w:proofErr w:type="spellEnd"/>
      <w:r w:rsidRPr="00792D3C">
        <w:rPr>
          <w:rFonts w:ascii="Times New Roman" w:eastAsia="Calibri" w:hAnsi="Times New Roman" w:cs="Times New Roman"/>
          <w:b/>
          <w:sz w:val="24"/>
          <w:szCs w:val="24"/>
        </w:rPr>
        <w:t xml:space="preserve"> </w:t>
      </w:r>
      <w:proofErr w:type="spellStart"/>
      <w:r w:rsidRPr="00792D3C">
        <w:rPr>
          <w:rFonts w:ascii="Times New Roman" w:eastAsia="Calibri" w:hAnsi="Times New Roman" w:cs="Times New Roman"/>
          <w:b/>
          <w:sz w:val="24"/>
          <w:szCs w:val="24"/>
        </w:rPr>
        <w:t>minimis</w:t>
      </w:r>
      <w:proofErr w:type="spellEnd"/>
      <w:r w:rsidRPr="00792D3C">
        <w:rPr>
          <w:rFonts w:ascii="Times New Roman" w:eastAsia="Calibri" w:hAnsi="Times New Roman" w:cs="Times New Roman"/>
          <w:b/>
          <w:sz w:val="24"/>
          <w:szCs w:val="24"/>
        </w:rPr>
        <w:t>“,</w:t>
      </w:r>
      <w:r w:rsidRPr="00792D3C">
        <w:rPr>
          <w:rFonts w:ascii="Times New Roman" w:eastAsia="Calibri" w:hAnsi="Times New Roman" w:cs="Times New Roman"/>
          <w:sz w:val="24"/>
          <w:szCs w:val="24"/>
        </w:rPr>
        <w:t xml:space="preserve"> за която се кандидатства, заедно с другите получени минимални помощи от кандидата </w:t>
      </w:r>
      <w:r w:rsidR="001F734D" w:rsidRPr="00792D3C">
        <w:rPr>
          <w:rFonts w:ascii="Times New Roman" w:eastAsia="Calibri" w:hAnsi="Times New Roman" w:cs="Times New Roman"/>
          <w:b/>
          <w:sz w:val="24"/>
          <w:szCs w:val="24"/>
        </w:rPr>
        <w:t>не трябва</w:t>
      </w:r>
      <w:r w:rsidRPr="00792D3C">
        <w:rPr>
          <w:rFonts w:ascii="Times New Roman" w:eastAsia="Calibri" w:hAnsi="Times New Roman" w:cs="Times New Roman"/>
          <w:b/>
          <w:sz w:val="24"/>
          <w:szCs w:val="24"/>
        </w:rPr>
        <w:t xml:space="preserve"> да надхвърля левовата равностойност на </w:t>
      </w:r>
      <w:r w:rsidR="00906E89">
        <w:rPr>
          <w:rFonts w:ascii="Times New Roman" w:eastAsia="Calibri" w:hAnsi="Times New Roman" w:cs="Times New Roman"/>
          <w:b/>
          <w:sz w:val="24"/>
          <w:szCs w:val="24"/>
        </w:rPr>
        <w:t>3</w:t>
      </w:r>
      <w:r w:rsidRPr="00792D3C">
        <w:rPr>
          <w:rFonts w:ascii="Times New Roman" w:eastAsia="Calibri" w:hAnsi="Times New Roman" w:cs="Times New Roman"/>
          <w:b/>
          <w:sz w:val="24"/>
          <w:szCs w:val="24"/>
        </w:rPr>
        <w:t>00 000 евро (</w:t>
      </w:r>
      <w:r w:rsidR="00906E89" w:rsidRPr="00906E89">
        <w:rPr>
          <w:rFonts w:ascii="Times New Roman" w:eastAsia="Calibri" w:hAnsi="Times New Roman" w:cs="Times New Roman"/>
          <w:b/>
          <w:sz w:val="24"/>
          <w:szCs w:val="24"/>
        </w:rPr>
        <w:t>586 749</w:t>
      </w:r>
      <w:r w:rsidRPr="00792D3C">
        <w:rPr>
          <w:rFonts w:ascii="Times New Roman" w:eastAsia="Calibri" w:hAnsi="Times New Roman" w:cs="Times New Roman"/>
          <w:b/>
          <w:sz w:val="24"/>
          <w:szCs w:val="24"/>
        </w:rPr>
        <w:t xml:space="preserve"> лева) </w:t>
      </w:r>
      <w:r w:rsidRPr="00792D3C">
        <w:rPr>
          <w:rFonts w:ascii="Times New Roman" w:eastAsia="Calibri" w:hAnsi="Times New Roman" w:cs="Times New Roman"/>
          <w:sz w:val="24"/>
          <w:szCs w:val="24"/>
        </w:rPr>
        <w:t xml:space="preserve">за период от три </w:t>
      </w:r>
      <w:r w:rsidR="00906E89">
        <w:rPr>
          <w:rFonts w:ascii="Times New Roman" w:eastAsia="Calibri" w:hAnsi="Times New Roman" w:cs="Times New Roman"/>
          <w:sz w:val="24"/>
          <w:szCs w:val="24"/>
        </w:rPr>
        <w:t>предходни</w:t>
      </w:r>
      <w:r w:rsidR="00906E89" w:rsidRPr="00792D3C">
        <w:rPr>
          <w:rFonts w:ascii="Times New Roman" w:eastAsia="Calibri" w:hAnsi="Times New Roman" w:cs="Times New Roman"/>
          <w:sz w:val="24"/>
          <w:szCs w:val="24"/>
        </w:rPr>
        <w:t xml:space="preserve"> </w:t>
      </w:r>
      <w:r w:rsidRPr="00792D3C">
        <w:rPr>
          <w:rFonts w:ascii="Times New Roman" w:eastAsia="Calibri" w:hAnsi="Times New Roman" w:cs="Times New Roman"/>
          <w:sz w:val="24"/>
          <w:szCs w:val="24"/>
        </w:rPr>
        <w:t>години.</w:t>
      </w:r>
    </w:p>
    <w:p w14:paraId="76C01658" w14:textId="77777777"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Общият размер на получените минимални помощи</w:t>
      </w:r>
      <w:r w:rsidRPr="00792D3C">
        <w:rPr>
          <w:rFonts w:ascii="Times New Roman" w:eastAsia="Calibri" w:hAnsi="Times New Roman" w:cs="Times New Roman"/>
          <w:bCs/>
          <w:sz w:val="24"/>
          <w:szCs w:val="24"/>
        </w:rPr>
        <w:t xml:space="preserve"> се определя като сбор от помощта, за която се кандидатства и получената минимална помощ на територията на Република България от:</w:t>
      </w:r>
    </w:p>
    <w:p w14:paraId="42262D7F" w14:textId="0769528C"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 предприятието </w:t>
      </w:r>
      <w:r w:rsidR="003F1C57"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xml:space="preserve"> кандидат;</w:t>
      </w:r>
    </w:p>
    <w:p w14:paraId="4DAC40F8" w14:textId="03779052"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 предприятията, с които предприятието кандидат образува „едно и също предприятие“ по смисъла на чл. 2, </w:t>
      </w:r>
      <w:proofErr w:type="spellStart"/>
      <w:r w:rsidRPr="00792D3C">
        <w:rPr>
          <w:rFonts w:ascii="Times New Roman" w:eastAsia="Calibri" w:hAnsi="Times New Roman" w:cs="Times New Roman"/>
          <w:bCs/>
          <w:sz w:val="24"/>
          <w:szCs w:val="24"/>
        </w:rPr>
        <w:t>пар</w:t>
      </w:r>
      <w:proofErr w:type="spellEnd"/>
      <w:r w:rsidRPr="00792D3C">
        <w:rPr>
          <w:rFonts w:ascii="Times New Roman" w:eastAsia="Calibri" w:hAnsi="Times New Roman" w:cs="Times New Roman"/>
          <w:bCs/>
          <w:sz w:val="24"/>
          <w:szCs w:val="24"/>
        </w:rPr>
        <w:t xml:space="preserve">. 2 на Регламент (ЕС) № </w:t>
      </w:r>
      <w:r w:rsidR="0072748F">
        <w:rPr>
          <w:rFonts w:ascii="Times New Roman" w:eastAsia="Calibri" w:hAnsi="Times New Roman" w:cs="Times New Roman"/>
          <w:bCs/>
          <w:sz w:val="24"/>
          <w:szCs w:val="24"/>
          <w:lang w:val="en-US"/>
        </w:rPr>
        <w:t>2023/2831</w:t>
      </w:r>
      <w:r w:rsidRPr="00792D3C">
        <w:rPr>
          <w:rFonts w:ascii="Times New Roman" w:eastAsia="Calibri" w:hAnsi="Times New Roman" w:cs="Times New Roman"/>
          <w:bCs/>
          <w:sz w:val="24"/>
          <w:szCs w:val="24"/>
        </w:rPr>
        <w:t>;</w:t>
      </w:r>
    </w:p>
    <w:p w14:paraId="64455025" w14:textId="14143CC0"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 всички предприятия, които са се влели, слели с или са придобити от някое от предприятията,  образуващи „едно и също предприятие“ с предприятието </w:t>
      </w:r>
      <w:r w:rsidR="003F1C57"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xml:space="preserve"> кандидат, съгласно чл. 3, </w:t>
      </w:r>
      <w:proofErr w:type="spellStart"/>
      <w:r w:rsidRPr="00792D3C">
        <w:rPr>
          <w:rFonts w:ascii="Times New Roman" w:eastAsia="Calibri" w:hAnsi="Times New Roman" w:cs="Times New Roman"/>
          <w:bCs/>
          <w:sz w:val="24"/>
          <w:szCs w:val="24"/>
        </w:rPr>
        <w:t>пар</w:t>
      </w:r>
      <w:proofErr w:type="spellEnd"/>
      <w:r w:rsidRPr="00792D3C">
        <w:rPr>
          <w:rFonts w:ascii="Times New Roman" w:eastAsia="Calibri" w:hAnsi="Times New Roman" w:cs="Times New Roman"/>
          <w:bCs/>
          <w:sz w:val="24"/>
          <w:szCs w:val="24"/>
        </w:rPr>
        <w:t xml:space="preserve">. 8 на Регламент (ЕС) № </w:t>
      </w:r>
      <w:r w:rsidR="0072748F">
        <w:rPr>
          <w:rFonts w:ascii="Times New Roman" w:eastAsia="Calibri" w:hAnsi="Times New Roman" w:cs="Times New Roman"/>
          <w:bCs/>
          <w:sz w:val="24"/>
          <w:szCs w:val="24"/>
          <w:lang w:val="en-US"/>
        </w:rPr>
        <w:t>2023/2831</w:t>
      </w:r>
      <w:r w:rsidRPr="00792D3C">
        <w:rPr>
          <w:rFonts w:ascii="Times New Roman" w:eastAsia="Calibri" w:hAnsi="Times New Roman" w:cs="Times New Roman"/>
          <w:bCs/>
          <w:sz w:val="24"/>
          <w:szCs w:val="24"/>
        </w:rPr>
        <w:t>;</w:t>
      </w:r>
    </w:p>
    <w:p w14:paraId="5220846A" w14:textId="726A577C"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 предприятията, образуващи „едно и също предприятие“ с предприятието </w:t>
      </w:r>
      <w:r w:rsidR="003F1C57"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xml:space="preserve"> кандидат, които са се</w:t>
      </w:r>
      <w:r w:rsidRPr="00792D3C">
        <w:rPr>
          <w:rFonts w:ascii="Times New Roman" w:eastAsia="Calibri" w:hAnsi="Times New Roman" w:cs="Times New Roman"/>
          <w:sz w:val="24"/>
          <w:szCs w:val="24"/>
        </w:rPr>
        <w:t xml:space="preserve"> </w:t>
      </w:r>
      <w:r w:rsidRPr="00792D3C">
        <w:rPr>
          <w:rFonts w:ascii="Times New Roman" w:eastAsia="Calibri" w:hAnsi="Times New Roman" w:cs="Times New Roman"/>
          <w:bCs/>
          <w:sz w:val="24"/>
          <w:szCs w:val="24"/>
        </w:rPr>
        <w:t>възползвали от помощ „</w:t>
      </w:r>
      <w:proofErr w:type="spellStart"/>
      <w:r w:rsidRPr="00792D3C">
        <w:rPr>
          <w:rFonts w:ascii="Times New Roman" w:eastAsia="Calibri" w:hAnsi="Times New Roman" w:cs="Times New Roman"/>
          <w:bCs/>
          <w:sz w:val="24"/>
          <w:szCs w:val="24"/>
        </w:rPr>
        <w:t>de</w:t>
      </w:r>
      <w:proofErr w:type="spellEnd"/>
      <w:r w:rsidRPr="00792D3C">
        <w:rPr>
          <w:rFonts w:ascii="Times New Roman" w:eastAsia="Calibri" w:hAnsi="Times New Roman" w:cs="Times New Roman"/>
          <w:bCs/>
          <w:sz w:val="24"/>
          <w:szCs w:val="24"/>
        </w:rPr>
        <w:t xml:space="preserve"> </w:t>
      </w:r>
      <w:proofErr w:type="spellStart"/>
      <w:r w:rsidRPr="00792D3C">
        <w:rPr>
          <w:rFonts w:ascii="Times New Roman" w:eastAsia="Calibri" w:hAnsi="Times New Roman" w:cs="Times New Roman"/>
          <w:bCs/>
          <w:sz w:val="24"/>
          <w:szCs w:val="24"/>
        </w:rPr>
        <w:t>minimis</w:t>
      </w:r>
      <w:proofErr w:type="spellEnd"/>
      <w:r w:rsidRPr="00792D3C">
        <w:rPr>
          <w:rFonts w:ascii="Times New Roman" w:eastAsia="Calibri" w:hAnsi="Times New Roman" w:cs="Times New Roman"/>
          <w:bCs/>
          <w:sz w:val="24"/>
          <w:szCs w:val="24"/>
        </w:rPr>
        <w:t xml:space="preserve">“, получена преди разделяне или отделяне, съгласно чл. 3, </w:t>
      </w:r>
      <w:proofErr w:type="spellStart"/>
      <w:r w:rsidRPr="00792D3C">
        <w:rPr>
          <w:rFonts w:ascii="Times New Roman" w:eastAsia="Calibri" w:hAnsi="Times New Roman" w:cs="Times New Roman"/>
          <w:bCs/>
          <w:sz w:val="24"/>
          <w:szCs w:val="24"/>
        </w:rPr>
        <w:t>пар</w:t>
      </w:r>
      <w:proofErr w:type="spellEnd"/>
      <w:r w:rsidRPr="00792D3C">
        <w:rPr>
          <w:rFonts w:ascii="Times New Roman" w:eastAsia="Calibri" w:hAnsi="Times New Roman" w:cs="Times New Roman"/>
          <w:bCs/>
          <w:sz w:val="24"/>
          <w:szCs w:val="24"/>
        </w:rPr>
        <w:t xml:space="preserve">. 9 от Регламент (ЕС) № </w:t>
      </w:r>
      <w:r w:rsidR="0072748F">
        <w:rPr>
          <w:rFonts w:ascii="Times New Roman" w:eastAsia="Calibri" w:hAnsi="Times New Roman" w:cs="Times New Roman"/>
          <w:bCs/>
          <w:sz w:val="24"/>
          <w:szCs w:val="24"/>
          <w:lang w:val="en-US"/>
        </w:rPr>
        <w:t>2023/2831</w:t>
      </w:r>
      <w:r w:rsidRPr="00792D3C">
        <w:rPr>
          <w:rFonts w:ascii="Times New Roman" w:eastAsia="Calibri" w:hAnsi="Times New Roman" w:cs="Times New Roman"/>
          <w:bCs/>
          <w:sz w:val="24"/>
          <w:szCs w:val="24"/>
        </w:rPr>
        <w:t>.</w:t>
      </w:r>
    </w:p>
    <w:p w14:paraId="4484C2B4" w14:textId="1A05014A"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lastRenderedPageBreak/>
        <w:t xml:space="preserve">В определението за </w:t>
      </w:r>
      <w:r w:rsidRPr="00792D3C">
        <w:rPr>
          <w:rFonts w:ascii="Times New Roman" w:eastAsia="Calibri" w:hAnsi="Times New Roman" w:cs="Times New Roman"/>
          <w:b/>
          <w:bCs/>
          <w:sz w:val="24"/>
          <w:szCs w:val="24"/>
        </w:rPr>
        <w:t>„едно и също предприятие”</w:t>
      </w:r>
      <w:r w:rsidRPr="00792D3C">
        <w:rPr>
          <w:rFonts w:ascii="Times New Roman" w:eastAsia="Calibri" w:hAnsi="Times New Roman" w:cs="Times New Roman"/>
          <w:bCs/>
          <w:sz w:val="24"/>
          <w:szCs w:val="24"/>
        </w:rPr>
        <w:t xml:space="preserve"> съгласно на чл. 2, </w:t>
      </w:r>
      <w:proofErr w:type="spellStart"/>
      <w:r w:rsidRPr="00792D3C">
        <w:rPr>
          <w:rFonts w:ascii="Times New Roman" w:eastAsia="Calibri" w:hAnsi="Times New Roman" w:cs="Times New Roman"/>
          <w:bCs/>
          <w:sz w:val="24"/>
          <w:szCs w:val="24"/>
        </w:rPr>
        <w:t>пар</w:t>
      </w:r>
      <w:proofErr w:type="spellEnd"/>
      <w:r w:rsidRPr="00792D3C">
        <w:rPr>
          <w:rFonts w:ascii="Times New Roman" w:eastAsia="Calibri" w:hAnsi="Times New Roman" w:cs="Times New Roman"/>
          <w:bCs/>
          <w:sz w:val="24"/>
          <w:szCs w:val="24"/>
        </w:rPr>
        <w:t xml:space="preserve">. 2 на Регламент (ЕС) № </w:t>
      </w:r>
      <w:r w:rsidR="0072748F">
        <w:rPr>
          <w:rFonts w:ascii="Times New Roman" w:eastAsia="Calibri" w:hAnsi="Times New Roman" w:cs="Times New Roman"/>
          <w:bCs/>
          <w:sz w:val="24"/>
          <w:szCs w:val="24"/>
          <w:lang w:val="en-US"/>
        </w:rPr>
        <w:t xml:space="preserve">2023/2831 </w:t>
      </w:r>
      <w:r w:rsidRPr="00792D3C">
        <w:rPr>
          <w:rFonts w:ascii="Times New Roman" w:eastAsia="Calibri" w:hAnsi="Times New Roman" w:cs="Times New Roman"/>
          <w:bCs/>
          <w:sz w:val="24"/>
          <w:szCs w:val="24"/>
        </w:rPr>
        <w:t>попадат всички предприятия, които поддържат помежду си поне един вид от следните взаимоотношения:</w:t>
      </w:r>
    </w:p>
    <w:p w14:paraId="342E5852"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а) дадено предприятие притежава мнозинството от гласовете на акционерите или съдружниците в друго предприятие;</w:t>
      </w:r>
    </w:p>
    <w:p w14:paraId="70FF0EF6"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03EDF705"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5B2A33D6"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7D137B58"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Предприятия, поддържащи едно от взаимоотн</w:t>
      </w:r>
      <w:r w:rsidR="003F1C57" w:rsidRPr="00792D3C">
        <w:rPr>
          <w:rFonts w:ascii="Times New Roman" w:eastAsia="Calibri" w:hAnsi="Times New Roman" w:cs="Times New Roman"/>
          <w:bCs/>
          <w:sz w:val="24"/>
          <w:szCs w:val="24"/>
        </w:rPr>
        <w:t>ошенията, посочени в  букви а) -</w:t>
      </w:r>
      <w:r w:rsidRPr="00792D3C">
        <w:rPr>
          <w:rFonts w:ascii="Times New Roman" w:eastAsia="Calibri" w:hAnsi="Times New Roman" w:cs="Times New Roman"/>
          <w:bCs/>
          <w:sz w:val="24"/>
          <w:szCs w:val="24"/>
        </w:rPr>
        <w:t xml:space="preserve"> г) по-горе, посредством едно или няколко други предприятия, също се разглеждат като едно и също предприятие.</w:t>
      </w:r>
    </w:p>
    <w:p w14:paraId="6F6FE0AB" w14:textId="77777777" w:rsidR="00D05994" w:rsidRPr="00792D3C" w:rsidRDefault="00D05994" w:rsidP="00D05994">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В случай на </w:t>
      </w:r>
      <w:r w:rsidRPr="00792D3C">
        <w:rPr>
          <w:rFonts w:ascii="Times New Roman" w:eastAsia="Calibri" w:hAnsi="Times New Roman" w:cs="Times New Roman"/>
          <w:b/>
          <w:bCs/>
          <w:sz w:val="24"/>
          <w:szCs w:val="24"/>
        </w:rPr>
        <w:t>сливания, вливания или придобивания</w:t>
      </w:r>
      <w:r w:rsidRPr="00792D3C">
        <w:rPr>
          <w:rFonts w:ascii="Times New Roman" w:eastAsia="Calibri" w:hAnsi="Times New Roman" w:cs="Times New Roman"/>
          <w:bCs/>
          <w:sz w:val="24"/>
          <w:szCs w:val="24"/>
        </w:rPr>
        <w:t xml:space="preserve"> всички предходни помощи </w:t>
      </w:r>
      <w:r w:rsidR="0034130A" w:rsidRPr="00792D3C">
        <w:rPr>
          <w:rFonts w:ascii="Times New Roman" w:eastAsia="Calibri" w:hAnsi="Times New Roman" w:cs="Times New Roman"/>
          <w:bCs/>
          <w:sz w:val="24"/>
          <w:szCs w:val="24"/>
        </w:rPr>
        <w:t>„</w:t>
      </w:r>
      <w:proofErr w:type="spellStart"/>
      <w:r w:rsidRPr="00792D3C">
        <w:rPr>
          <w:rFonts w:ascii="Times New Roman" w:eastAsia="Calibri" w:hAnsi="Times New Roman" w:cs="Times New Roman"/>
          <w:bCs/>
          <w:sz w:val="24"/>
          <w:szCs w:val="24"/>
        </w:rPr>
        <w:t>de</w:t>
      </w:r>
      <w:proofErr w:type="spellEnd"/>
      <w:r w:rsidRPr="00792D3C">
        <w:rPr>
          <w:rFonts w:ascii="Times New Roman" w:eastAsia="Calibri" w:hAnsi="Times New Roman" w:cs="Times New Roman"/>
          <w:bCs/>
          <w:sz w:val="24"/>
          <w:szCs w:val="24"/>
        </w:rPr>
        <w:t xml:space="preserve"> </w:t>
      </w:r>
      <w:proofErr w:type="spellStart"/>
      <w:r w:rsidRPr="00792D3C">
        <w:rPr>
          <w:rFonts w:ascii="Times New Roman" w:eastAsia="Calibri" w:hAnsi="Times New Roman" w:cs="Times New Roman"/>
          <w:bCs/>
          <w:sz w:val="24"/>
          <w:szCs w:val="24"/>
        </w:rPr>
        <w:t>minimis</w:t>
      </w:r>
      <w:proofErr w:type="spellEnd"/>
      <w:r w:rsidR="0034130A" w:rsidRPr="00792D3C">
        <w:rPr>
          <w:rFonts w:ascii="Times New Roman" w:eastAsia="Calibri" w:hAnsi="Times New Roman" w:cs="Times New Roman"/>
          <w:bCs/>
          <w:sz w:val="24"/>
          <w:szCs w:val="24"/>
        </w:rPr>
        <w:t>“, предоставе</w:t>
      </w:r>
      <w:r w:rsidRPr="00792D3C">
        <w:rPr>
          <w:rFonts w:ascii="Times New Roman" w:eastAsia="Calibri" w:hAnsi="Times New Roman" w:cs="Times New Roman"/>
          <w:bCs/>
          <w:sz w:val="24"/>
          <w:szCs w:val="24"/>
        </w:rPr>
        <w:t xml:space="preserve">ни на някое от сливащите се предприятия, се вземат под внимание при определяне на това дали дадена нова помощ </w:t>
      </w:r>
      <w:r w:rsidR="0034130A" w:rsidRPr="00792D3C">
        <w:rPr>
          <w:rFonts w:ascii="Times New Roman" w:eastAsia="Calibri" w:hAnsi="Times New Roman" w:cs="Times New Roman"/>
          <w:bCs/>
          <w:sz w:val="24"/>
          <w:szCs w:val="24"/>
        </w:rPr>
        <w:t>„</w:t>
      </w:r>
      <w:proofErr w:type="spellStart"/>
      <w:r w:rsidRPr="00792D3C">
        <w:rPr>
          <w:rFonts w:ascii="Times New Roman" w:eastAsia="Calibri" w:hAnsi="Times New Roman" w:cs="Times New Roman"/>
          <w:bCs/>
          <w:sz w:val="24"/>
          <w:szCs w:val="24"/>
        </w:rPr>
        <w:t>de</w:t>
      </w:r>
      <w:proofErr w:type="spellEnd"/>
      <w:r w:rsidRPr="00792D3C">
        <w:rPr>
          <w:rFonts w:ascii="Times New Roman" w:eastAsia="Calibri" w:hAnsi="Times New Roman" w:cs="Times New Roman"/>
          <w:bCs/>
          <w:sz w:val="24"/>
          <w:szCs w:val="24"/>
        </w:rPr>
        <w:t xml:space="preserve"> </w:t>
      </w:r>
      <w:proofErr w:type="spellStart"/>
      <w:r w:rsidRPr="00792D3C">
        <w:rPr>
          <w:rFonts w:ascii="Times New Roman" w:eastAsia="Calibri" w:hAnsi="Times New Roman" w:cs="Times New Roman"/>
          <w:bCs/>
          <w:sz w:val="24"/>
          <w:szCs w:val="24"/>
        </w:rPr>
        <w:t>minimis</w:t>
      </w:r>
      <w:proofErr w:type="spellEnd"/>
      <w:r w:rsidR="0034130A"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отпусната на новото предприятие или на придобиващото предприятие, не води до превишаване на съответния таван.</w:t>
      </w:r>
    </w:p>
    <w:p w14:paraId="320AEA25" w14:textId="77777777" w:rsidR="00D05994" w:rsidRPr="00792D3C" w:rsidRDefault="00D05994" w:rsidP="00D05994">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Ако дадено предприятие </w:t>
      </w:r>
      <w:r w:rsidRPr="00792D3C">
        <w:rPr>
          <w:rFonts w:ascii="Times New Roman" w:eastAsia="Calibri" w:hAnsi="Times New Roman" w:cs="Times New Roman"/>
          <w:b/>
          <w:bCs/>
          <w:sz w:val="24"/>
          <w:szCs w:val="24"/>
        </w:rPr>
        <w:t>се разделя на две или повече отделни предприятия</w:t>
      </w:r>
      <w:r w:rsidRPr="00792D3C">
        <w:rPr>
          <w:rFonts w:ascii="Times New Roman" w:eastAsia="Calibri" w:hAnsi="Times New Roman" w:cs="Times New Roman"/>
          <w:bCs/>
          <w:sz w:val="24"/>
          <w:szCs w:val="24"/>
        </w:rPr>
        <w:t xml:space="preserve">, помощта </w:t>
      </w:r>
      <w:r w:rsidR="004442CB" w:rsidRPr="00792D3C">
        <w:rPr>
          <w:rFonts w:ascii="Times New Roman" w:eastAsia="Calibri" w:hAnsi="Times New Roman" w:cs="Times New Roman"/>
          <w:bCs/>
          <w:sz w:val="24"/>
          <w:szCs w:val="24"/>
        </w:rPr>
        <w:t>„</w:t>
      </w:r>
      <w:proofErr w:type="spellStart"/>
      <w:r w:rsidRPr="00792D3C">
        <w:rPr>
          <w:rFonts w:ascii="Times New Roman" w:eastAsia="Calibri" w:hAnsi="Times New Roman" w:cs="Times New Roman"/>
          <w:bCs/>
          <w:sz w:val="24"/>
          <w:szCs w:val="24"/>
        </w:rPr>
        <w:t>de</w:t>
      </w:r>
      <w:proofErr w:type="spellEnd"/>
      <w:r w:rsidRPr="00792D3C">
        <w:rPr>
          <w:rFonts w:ascii="Times New Roman" w:eastAsia="Calibri" w:hAnsi="Times New Roman" w:cs="Times New Roman"/>
          <w:bCs/>
          <w:sz w:val="24"/>
          <w:szCs w:val="24"/>
        </w:rPr>
        <w:t xml:space="preserve"> </w:t>
      </w:r>
      <w:proofErr w:type="spellStart"/>
      <w:r w:rsidRPr="00792D3C">
        <w:rPr>
          <w:rFonts w:ascii="Times New Roman" w:eastAsia="Calibri" w:hAnsi="Times New Roman" w:cs="Times New Roman"/>
          <w:bCs/>
          <w:sz w:val="24"/>
          <w:szCs w:val="24"/>
        </w:rPr>
        <w:t>minimis</w:t>
      </w:r>
      <w:proofErr w:type="spellEnd"/>
      <w:r w:rsidR="004442CB"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xml:space="preserve">,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 използвана помощта </w:t>
      </w:r>
      <w:r w:rsidR="004442CB" w:rsidRPr="00792D3C">
        <w:rPr>
          <w:rFonts w:ascii="Times New Roman" w:eastAsia="Calibri" w:hAnsi="Times New Roman" w:cs="Times New Roman"/>
          <w:bCs/>
          <w:sz w:val="24"/>
          <w:szCs w:val="24"/>
        </w:rPr>
        <w:t>„</w:t>
      </w:r>
      <w:proofErr w:type="spellStart"/>
      <w:r w:rsidRPr="00792D3C">
        <w:rPr>
          <w:rFonts w:ascii="Times New Roman" w:eastAsia="Calibri" w:hAnsi="Times New Roman" w:cs="Times New Roman"/>
          <w:bCs/>
          <w:sz w:val="24"/>
          <w:szCs w:val="24"/>
        </w:rPr>
        <w:t>de</w:t>
      </w:r>
      <w:proofErr w:type="spellEnd"/>
      <w:r w:rsidRPr="00792D3C">
        <w:rPr>
          <w:rFonts w:ascii="Times New Roman" w:eastAsia="Calibri" w:hAnsi="Times New Roman" w:cs="Times New Roman"/>
          <w:bCs/>
          <w:sz w:val="24"/>
          <w:szCs w:val="24"/>
        </w:rPr>
        <w:t xml:space="preserve"> </w:t>
      </w:r>
      <w:proofErr w:type="spellStart"/>
      <w:r w:rsidRPr="00792D3C">
        <w:rPr>
          <w:rFonts w:ascii="Times New Roman" w:eastAsia="Calibri" w:hAnsi="Times New Roman" w:cs="Times New Roman"/>
          <w:bCs/>
          <w:sz w:val="24"/>
          <w:szCs w:val="24"/>
        </w:rPr>
        <w:t>minimis</w:t>
      </w:r>
      <w:proofErr w:type="spellEnd"/>
      <w:r w:rsidR="004442CB"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Ако не е възможно по този начин да се определи кое предприятие е получило помощта,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разделянето/отделянето.</w:t>
      </w:r>
    </w:p>
    <w:p w14:paraId="67C5682D" w14:textId="5CB19652" w:rsidR="008D2918" w:rsidRPr="00792D3C" w:rsidRDefault="008D2918" w:rsidP="00D05994">
      <w:pPr>
        <w:spacing w:before="24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Спазването на </w:t>
      </w:r>
      <w:r w:rsidR="0015205A" w:rsidRPr="00792D3C">
        <w:rPr>
          <w:rFonts w:ascii="Times New Roman" w:eastAsia="Calibri" w:hAnsi="Times New Roman" w:cs="Times New Roman"/>
          <w:bCs/>
          <w:sz w:val="24"/>
          <w:szCs w:val="24"/>
        </w:rPr>
        <w:t>горе</w:t>
      </w:r>
      <w:r w:rsidRPr="00792D3C">
        <w:rPr>
          <w:rFonts w:ascii="Times New Roman" w:eastAsia="Calibri" w:hAnsi="Times New Roman" w:cs="Times New Roman"/>
          <w:bCs/>
          <w:sz w:val="24"/>
          <w:szCs w:val="24"/>
        </w:rPr>
        <w:t xml:space="preserve">посочените прагове </w:t>
      </w:r>
      <w:r w:rsidR="00D05994" w:rsidRPr="00792D3C">
        <w:rPr>
          <w:rFonts w:ascii="Times New Roman" w:eastAsia="Calibri" w:hAnsi="Times New Roman" w:cs="Times New Roman"/>
          <w:bCs/>
          <w:sz w:val="24"/>
          <w:szCs w:val="24"/>
        </w:rPr>
        <w:t>за помощта „</w:t>
      </w:r>
      <w:r w:rsidR="00D05994" w:rsidRPr="00792D3C">
        <w:rPr>
          <w:rFonts w:ascii="Times New Roman" w:eastAsia="Calibri" w:hAnsi="Times New Roman" w:cs="Times New Roman"/>
          <w:bCs/>
          <w:sz w:val="24"/>
          <w:szCs w:val="24"/>
          <w:lang w:val="en-US"/>
        </w:rPr>
        <w:t xml:space="preserve">de </w:t>
      </w:r>
      <w:proofErr w:type="spellStart"/>
      <w:r w:rsidR="00D05994" w:rsidRPr="00792D3C">
        <w:rPr>
          <w:rFonts w:ascii="Times New Roman" w:eastAsia="Calibri" w:hAnsi="Times New Roman" w:cs="Times New Roman"/>
          <w:bCs/>
          <w:sz w:val="24"/>
          <w:szCs w:val="24"/>
          <w:lang w:val="en-US"/>
        </w:rPr>
        <w:t>minimis</w:t>
      </w:r>
      <w:proofErr w:type="spellEnd"/>
      <w:r w:rsidR="00D05994" w:rsidRPr="00792D3C">
        <w:rPr>
          <w:rFonts w:ascii="Times New Roman" w:eastAsia="Calibri" w:hAnsi="Times New Roman" w:cs="Times New Roman"/>
          <w:bCs/>
          <w:sz w:val="24"/>
          <w:szCs w:val="24"/>
          <w:lang w:val="en-US"/>
        </w:rPr>
        <w:t>”</w:t>
      </w:r>
      <w:r w:rsidR="00D05994" w:rsidRPr="00792D3C">
        <w:rPr>
          <w:rFonts w:ascii="Times New Roman" w:eastAsia="Calibri" w:hAnsi="Times New Roman" w:cs="Times New Roman"/>
          <w:bCs/>
          <w:sz w:val="24"/>
          <w:szCs w:val="24"/>
        </w:rPr>
        <w:t xml:space="preserve"> по настоящата процедура</w:t>
      </w:r>
      <w:r w:rsidR="00D05994" w:rsidRPr="00792D3C">
        <w:rPr>
          <w:rFonts w:ascii="Times New Roman" w:eastAsia="Calibri" w:hAnsi="Times New Roman" w:cs="Times New Roman"/>
          <w:bCs/>
          <w:sz w:val="24"/>
          <w:szCs w:val="24"/>
          <w:lang w:val="en-US"/>
        </w:rPr>
        <w:t xml:space="preserve"> </w:t>
      </w:r>
      <w:r w:rsidRPr="00792D3C">
        <w:rPr>
          <w:rFonts w:ascii="Times New Roman" w:eastAsia="Calibri" w:hAnsi="Times New Roman" w:cs="Times New Roman"/>
          <w:sz w:val="24"/>
          <w:szCs w:val="24"/>
        </w:rPr>
        <w:t xml:space="preserve">ще бъде проверявано </w:t>
      </w:r>
      <w:r w:rsidRPr="00792D3C">
        <w:rPr>
          <w:rFonts w:ascii="Times New Roman" w:eastAsia="Calibri" w:hAnsi="Times New Roman" w:cs="Times New Roman"/>
          <w:bCs/>
          <w:sz w:val="24"/>
          <w:szCs w:val="24"/>
        </w:rPr>
        <w:t>чрез</w:t>
      </w:r>
      <w:r w:rsidRPr="00792D3C">
        <w:rPr>
          <w:rFonts w:ascii="Times New Roman" w:eastAsia="Calibri" w:hAnsi="Times New Roman" w:cs="Times New Roman"/>
          <w:bCs/>
          <w:sz w:val="24"/>
          <w:szCs w:val="24"/>
          <w:lang w:val="en-US"/>
        </w:rPr>
        <w:t xml:space="preserve"> </w:t>
      </w:r>
      <w:r w:rsidRPr="00792D3C">
        <w:rPr>
          <w:rFonts w:ascii="Times New Roman" w:eastAsia="Calibri" w:hAnsi="Times New Roman" w:cs="Times New Roman"/>
          <w:bCs/>
          <w:sz w:val="24"/>
          <w:szCs w:val="24"/>
        </w:rPr>
        <w:t>Декларация</w:t>
      </w:r>
      <w:r w:rsidR="001F734D" w:rsidRPr="00792D3C">
        <w:rPr>
          <w:rFonts w:ascii="Times New Roman" w:eastAsia="Calibri" w:hAnsi="Times New Roman" w:cs="Times New Roman"/>
          <w:bCs/>
          <w:sz w:val="24"/>
          <w:szCs w:val="24"/>
        </w:rPr>
        <w:t>та</w:t>
      </w:r>
      <w:r w:rsidRPr="00792D3C">
        <w:rPr>
          <w:rFonts w:ascii="Times New Roman" w:eastAsia="Calibri" w:hAnsi="Times New Roman" w:cs="Times New Roman"/>
          <w:bCs/>
          <w:sz w:val="24"/>
          <w:szCs w:val="24"/>
        </w:rPr>
        <w:t xml:space="preserve"> за </w:t>
      </w:r>
      <w:r w:rsidR="001F734D" w:rsidRPr="00792D3C">
        <w:rPr>
          <w:rFonts w:ascii="Times New Roman" w:eastAsia="Calibri" w:hAnsi="Times New Roman" w:cs="Times New Roman"/>
          <w:bCs/>
          <w:sz w:val="24"/>
          <w:szCs w:val="24"/>
        </w:rPr>
        <w:t>държавн</w:t>
      </w:r>
      <w:r w:rsidR="001442B9" w:rsidRPr="00792D3C">
        <w:rPr>
          <w:rFonts w:ascii="Times New Roman" w:eastAsia="Calibri" w:hAnsi="Times New Roman" w:cs="Times New Roman"/>
          <w:bCs/>
          <w:sz w:val="24"/>
          <w:szCs w:val="24"/>
        </w:rPr>
        <w:t>и</w:t>
      </w:r>
      <w:r w:rsidR="001F734D"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минималн</w:t>
      </w:r>
      <w:r w:rsidR="001442B9" w:rsidRPr="00792D3C">
        <w:rPr>
          <w:rFonts w:ascii="Times New Roman" w:eastAsia="Calibri" w:hAnsi="Times New Roman" w:cs="Times New Roman"/>
          <w:bCs/>
          <w:sz w:val="24"/>
          <w:szCs w:val="24"/>
        </w:rPr>
        <w:t>и</w:t>
      </w:r>
      <w:r w:rsidRPr="00792D3C">
        <w:rPr>
          <w:rFonts w:ascii="Times New Roman" w:eastAsia="Calibri" w:hAnsi="Times New Roman" w:cs="Times New Roman"/>
          <w:bCs/>
          <w:sz w:val="24"/>
          <w:szCs w:val="24"/>
        </w:rPr>
        <w:t xml:space="preserve"> помощ</w:t>
      </w:r>
      <w:r w:rsidR="001442B9" w:rsidRPr="00792D3C">
        <w:rPr>
          <w:rFonts w:ascii="Times New Roman" w:eastAsia="Calibri" w:hAnsi="Times New Roman" w:cs="Times New Roman"/>
          <w:bCs/>
          <w:sz w:val="24"/>
          <w:szCs w:val="24"/>
        </w:rPr>
        <w:t>и</w:t>
      </w:r>
      <w:r w:rsidR="001F734D" w:rsidRPr="00792D3C">
        <w:rPr>
          <w:rFonts w:ascii="Times New Roman" w:eastAsia="Calibri" w:hAnsi="Times New Roman" w:cs="Times New Roman"/>
          <w:bCs/>
          <w:sz w:val="24"/>
          <w:szCs w:val="24"/>
        </w:rPr>
        <w:t xml:space="preserve"> (Приложение 3)</w:t>
      </w:r>
      <w:r w:rsidRPr="00792D3C">
        <w:rPr>
          <w:rFonts w:ascii="Times New Roman" w:eastAsia="Calibri" w:hAnsi="Times New Roman" w:cs="Times New Roman"/>
          <w:bCs/>
          <w:sz w:val="24"/>
          <w:szCs w:val="24"/>
        </w:rPr>
        <w:t xml:space="preserve"> и </w:t>
      </w:r>
      <w:r w:rsidR="001F734D" w:rsidRPr="00792D3C">
        <w:rPr>
          <w:rFonts w:ascii="Times New Roman" w:eastAsia="Calibri" w:hAnsi="Times New Roman" w:cs="Times New Roman"/>
          <w:bCs/>
          <w:sz w:val="24"/>
          <w:szCs w:val="24"/>
        </w:rPr>
        <w:t>Приложение 3.2 към нея „</w:t>
      </w:r>
      <w:r w:rsidRPr="00792D3C">
        <w:rPr>
          <w:rFonts w:ascii="Times New Roman" w:eastAsia="Calibri" w:hAnsi="Times New Roman" w:cs="Times New Roman"/>
          <w:bCs/>
          <w:sz w:val="24"/>
          <w:szCs w:val="24"/>
        </w:rPr>
        <w:t>Данни за получена минимална помощ</w:t>
      </w:r>
      <w:r w:rsidR="001F734D" w:rsidRPr="00792D3C">
        <w:rPr>
          <w:rFonts w:ascii="Times New Roman" w:eastAsia="Calibri" w:hAnsi="Times New Roman" w:cs="Times New Roman"/>
          <w:bCs/>
          <w:sz w:val="24"/>
          <w:szCs w:val="24"/>
          <w:lang w:val="en-US"/>
        </w:rPr>
        <w:t>”</w:t>
      </w:r>
      <w:r w:rsidRPr="00792D3C">
        <w:rPr>
          <w:rFonts w:ascii="Times New Roman" w:eastAsia="Calibri" w:hAnsi="Times New Roman" w:cs="Times New Roman"/>
          <w:sz w:val="24"/>
          <w:szCs w:val="24"/>
          <w:lang w:val="en-US"/>
        </w:rPr>
        <w:t xml:space="preserve">, </w:t>
      </w:r>
      <w:r w:rsidRPr="00792D3C">
        <w:rPr>
          <w:rFonts w:ascii="Times New Roman" w:eastAsia="Calibri" w:hAnsi="Times New Roman" w:cs="Times New Roman"/>
          <w:sz w:val="24"/>
          <w:szCs w:val="24"/>
        </w:rPr>
        <w:t>като кандидатите носят отговорност за верността на декларираните данни. Допълнително ще бъде извършвана и проверка в Информационната система „Регистър на минималните помощи“</w:t>
      </w:r>
      <w:r w:rsidRPr="00792D3C">
        <w:rPr>
          <w:rFonts w:ascii="Times New Roman" w:eastAsia="Calibri" w:hAnsi="Times New Roman" w:cs="Times New Roman"/>
          <w:bCs/>
          <w:sz w:val="24"/>
          <w:szCs w:val="24"/>
        </w:rPr>
        <w:t>.</w:t>
      </w:r>
      <w:r w:rsidR="004C1852" w:rsidRPr="00792D3C">
        <w:rPr>
          <w:rFonts w:ascii="Times New Roman" w:eastAsia="Calibri" w:hAnsi="Times New Roman" w:cs="Times New Roman"/>
          <w:bCs/>
          <w:sz w:val="24"/>
          <w:szCs w:val="24"/>
        </w:rPr>
        <w:t xml:space="preserve"> В случай че в процеса на оценка се установи, че със средствата, за които се кандидатства, ще бъде надхвърлен прагът на допустимите минимални помощи, Оценителната комисия намалява служебно стойността на финансирането до максимално допустимия размер</w:t>
      </w:r>
      <w:r w:rsidR="00886DD7" w:rsidRPr="00792D3C">
        <w:rPr>
          <w:rFonts w:ascii="Times New Roman" w:eastAsia="Calibri" w:hAnsi="Times New Roman" w:cs="Times New Roman"/>
          <w:bCs/>
          <w:sz w:val="24"/>
          <w:szCs w:val="24"/>
        </w:rPr>
        <w:t xml:space="preserve">, </w:t>
      </w:r>
      <w:r w:rsidR="002654FA" w:rsidRPr="00792D3C">
        <w:rPr>
          <w:rFonts w:ascii="Times New Roman" w:eastAsia="Calibri" w:hAnsi="Times New Roman" w:cs="Times New Roman"/>
          <w:bCs/>
          <w:sz w:val="24"/>
          <w:szCs w:val="24"/>
        </w:rPr>
        <w:t>като редуцира</w:t>
      </w:r>
      <w:r w:rsidR="00886DD7" w:rsidRPr="00792D3C">
        <w:rPr>
          <w:rFonts w:ascii="Times New Roman" w:eastAsia="Calibri" w:hAnsi="Times New Roman" w:cs="Times New Roman"/>
          <w:bCs/>
          <w:sz w:val="24"/>
          <w:szCs w:val="24"/>
        </w:rPr>
        <w:t xml:space="preserve"> процента на безвъзмездната финансова помощ за сметка на собственото съфинансиране от страна на кандидата</w:t>
      </w:r>
      <w:r w:rsidR="004C1852" w:rsidRPr="00792D3C">
        <w:rPr>
          <w:rFonts w:ascii="Times New Roman" w:eastAsia="Calibri" w:hAnsi="Times New Roman" w:cs="Times New Roman"/>
          <w:bCs/>
          <w:sz w:val="24"/>
          <w:szCs w:val="24"/>
        </w:rPr>
        <w:t xml:space="preserve">. Посочената корекция не може да води до </w:t>
      </w:r>
      <w:r w:rsidR="00C13F39" w:rsidRPr="00792D3C">
        <w:rPr>
          <w:rFonts w:ascii="Times New Roman" w:eastAsia="Calibri" w:hAnsi="Times New Roman" w:cs="Times New Roman"/>
          <w:bCs/>
          <w:sz w:val="24"/>
          <w:szCs w:val="24"/>
        </w:rPr>
        <w:t>подобряване на качеството на проектното предложение и нарушаване на принципите по чл. 29, ал. 1, т. 1 и 2 от ЗУСЕФСУ.</w:t>
      </w:r>
    </w:p>
    <w:p w14:paraId="1B3A8547" w14:textId="77777777" w:rsidR="008D2918" w:rsidRPr="00792D3C" w:rsidRDefault="008D2918" w:rsidP="008D2918">
      <w:pPr>
        <w:spacing w:before="120"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sz w:val="24"/>
          <w:szCs w:val="24"/>
        </w:rPr>
        <w:t xml:space="preserve">При определяне дали е спазен максимално допустимия размер на помощта, посочен по-горе ще се взема предвид </w:t>
      </w:r>
      <w:r w:rsidRPr="00792D3C">
        <w:rPr>
          <w:rFonts w:ascii="Times New Roman" w:eastAsia="Calibri" w:hAnsi="Times New Roman" w:cs="Times New Roman"/>
          <w:bCs/>
          <w:sz w:val="24"/>
          <w:szCs w:val="24"/>
        </w:rPr>
        <w:t>както размера на минималната помощ, за която се кандидатства, така и</w:t>
      </w:r>
      <w:r w:rsidRPr="00792D3C">
        <w:rPr>
          <w:rFonts w:ascii="Times New Roman" w:eastAsia="Calibri" w:hAnsi="Times New Roman" w:cs="Times New Roman"/>
          <w:sz w:val="24"/>
          <w:szCs w:val="24"/>
        </w:rPr>
        <w:t xml:space="preserve"> общия размер на вече получена минимална помощ за дейности, проект или предприятие, </w:t>
      </w:r>
      <w:r w:rsidRPr="00792D3C">
        <w:rPr>
          <w:rFonts w:ascii="Times New Roman" w:eastAsia="Calibri" w:hAnsi="Times New Roman" w:cs="Times New Roman"/>
          <w:sz w:val="24"/>
          <w:szCs w:val="24"/>
        </w:rPr>
        <w:lastRenderedPageBreak/>
        <w:t>независимо от това дали тази подкрепа е финансирана от местни, регионални, национални или общностни източници.</w:t>
      </w:r>
    </w:p>
    <w:p w14:paraId="2F17C318" w14:textId="77777777" w:rsidR="008D2918" w:rsidRPr="00792D3C" w:rsidRDefault="008D2918" w:rsidP="008D2918">
      <w:pPr>
        <w:spacing w:after="0" w:line="240" w:lineRule="auto"/>
        <w:contextualSpacing/>
        <w:jc w:val="both"/>
        <w:rPr>
          <w:rFonts w:ascii="Times New Roman" w:eastAsia="Calibri" w:hAnsi="Times New Roman" w:cs="Times New Roman"/>
          <w:sz w:val="24"/>
          <w:szCs w:val="24"/>
        </w:rPr>
      </w:pPr>
    </w:p>
    <w:p w14:paraId="3DA44271" w14:textId="00B0099D" w:rsidR="00C2015B" w:rsidRPr="00792D3C" w:rsidRDefault="00C2015B" w:rsidP="00307495">
      <w:pPr>
        <w:spacing w:before="120" w:after="0" w:line="240" w:lineRule="auto"/>
        <w:jc w:val="both"/>
        <w:rPr>
          <w:rFonts w:ascii="Times New Roman" w:eastAsia="Calibri" w:hAnsi="Times New Roman" w:cs="Times New Roman"/>
          <w:b/>
          <w:sz w:val="24"/>
          <w:szCs w:val="24"/>
        </w:rPr>
      </w:pPr>
      <w:r w:rsidRPr="00792D3C">
        <w:rPr>
          <w:rFonts w:ascii="Times New Roman" w:eastAsia="Calibri" w:hAnsi="Times New Roman" w:cs="Times New Roman"/>
          <w:b/>
          <w:sz w:val="24"/>
          <w:szCs w:val="24"/>
        </w:rPr>
        <w:t>2. Недопустими кандидати:</w:t>
      </w:r>
    </w:p>
    <w:p w14:paraId="6195B0E8" w14:textId="660813F2" w:rsidR="00EF7BBD" w:rsidRPr="00792D3C" w:rsidRDefault="00C2015B" w:rsidP="00EF7BBD">
      <w:pPr>
        <w:spacing w:before="120"/>
        <w:jc w:val="both"/>
        <w:rPr>
          <w:rFonts w:ascii="Times New Roman" w:hAnsi="Times New Roman" w:cs="Times New Roman"/>
          <w:bCs/>
          <w:sz w:val="24"/>
          <w:szCs w:val="24"/>
        </w:rPr>
      </w:pPr>
      <w:r w:rsidRPr="00792D3C">
        <w:rPr>
          <w:rFonts w:ascii="Times New Roman" w:hAnsi="Times New Roman" w:cs="Times New Roman"/>
          <w:b/>
          <w:sz w:val="24"/>
          <w:szCs w:val="24"/>
        </w:rPr>
        <w:t xml:space="preserve">Кандидатите не могат да участват </w:t>
      </w:r>
      <w:r w:rsidRPr="00792D3C">
        <w:rPr>
          <w:rFonts w:ascii="Times New Roman" w:hAnsi="Times New Roman" w:cs="Times New Roman"/>
          <w:sz w:val="24"/>
          <w:szCs w:val="24"/>
        </w:rPr>
        <w:t>в процедурата и да п</w:t>
      </w:r>
      <w:r w:rsidR="00F97F86" w:rsidRPr="00792D3C">
        <w:rPr>
          <w:rFonts w:ascii="Times New Roman" w:hAnsi="Times New Roman" w:cs="Times New Roman"/>
          <w:sz w:val="24"/>
          <w:szCs w:val="24"/>
        </w:rPr>
        <w:t>олучат безвъзмездно финансиране</w:t>
      </w:r>
      <w:r w:rsidRPr="00792D3C">
        <w:rPr>
          <w:rFonts w:ascii="Times New Roman" w:hAnsi="Times New Roman" w:cs="Times New Roman"/>
          <w:sz w:val="24"/>
          <w:szCs w:val="24"/>
        </w:rPr>
        <w:t xml:space="preserve">, в случай че попадат в </w:t>
      </w:r>
      <w:r w:rsidRPr="00792D3C">
        <w:rPr>
          <w:rFonts w:ascii="Times New Roman" w:hAnsi="Times New Roman" w:cs="Times New Roman"/>
          <w:b/>
          <w:sz w:val="24"/>
          <w:szCs w:val="24"/>
        </w:rPr>
        <w:t>забранителните режими</w:t>
      </w:r>
      <w:r w:rsidR="00545C13" w:rsidRPr="00792D3C">
        <w:rPr>
          <w:rFonts w:ascii="Times New Roman" w:hAnsi="Times New Roman" w:cs="Times New Roman"/>
          <w:sz w:val="24"/>
          <w:szCs w:val="24"/>
        </w:rPr>
        <w:t xml:space="preserve"> съгласно</w:t>
      </w:r>
      <w:r w:rsidRPr="00792D3C">
        <w:rPr>
          <w:rFonts w:ascii="Times New Roman" w:hAnsi="Times New Roman" w:cs="Times New Roman"/>
          <w:sz w:val="24"/>
          <w:szCs w:val="24"/>
        </w:rPr>
        <w:t xml:space="preserve"> </w:t>
      </w:r>
      <w:r w:rsidRPr="00792D3C">
        <w:rPr>
          <w:rFonts w:ascii="Times New Roman" w:hAnsi="Times New Roman" w:cs="Times New Roman"/>
          <w:bCs/>
          <w:sz w:val="24"/>
          <w:szCs w:val="24"/>
        </w:rPr>
        <w:t xml:space="preserve">Регламент (ЕС) № </w:t>
      </w:r>
      <w:r w:rsidR="0072748F">
        <w:rPr>
          <w:rFonts w:ascii="Times New Roman" w:hAnsi="Times New Roman" w:cs="Times New Roman"/>
          <w:bCs/>
          <w:sz w:val="24"/>
          <w:szCs w:val="24"/>
          <w:lang w:val="en-US"/>
        </w:rPr>
        <w:t>2023/2831</w:t>
      </w:r>
      <w:r w:rsidRPr="00792D3C">
        <w:rPr>
          <w:rFonts w:ascii="Times New Roman" w:hAnsi="Times New Roman" w:cs="Times New Roman"/>
          <w:bCs/>
          <w:sz w:val="24"/>
          <w:szCs w:val="24"/>
        </w:rPr>
        <w:t xml:space="preserve"> </w:t>
      </w:r>
      <w:r w:rsidR="00EF7BBD" w:rsidRPr="00792D3C">
        <w:rPr>
          <w:rFonts w:ascii="Times New Roman" w:hAnsi="Times New Roman" w:cs="Times New Roman"/>
          <w:bCs/>
          <w:sz w:val="24"/>
          <w:szCs w:val="24"/>
        </w:rPr>
        <w:t>и по-конкретно, ако:</w:t>
      </w:r>
    </w:p>
    <w:p w14:paraId="46B0958A" w14:textId="6467F51B" w:rsidR="00EF7BBD" w:rsidRPr="00792D3C" w:rsidRDefault="003F1C57" w:rsidP="00EF7BBD">
      <w:pPr>
        <w:jc w:val="both"/>
        <w:rPr>
          <w:rFonts w:ascii="Times New Roman" w:hAnsi="Times New Roman" w:cs="Times New Roman"/>
          <w:b/>
          <w:bCs/>
          <w:sz w:val="24"/>
          <w:szCs w:val="24"/>
        </w:rPr>
      </w:pPr>
      <w:r w:rsidRPr="00792D3C">
        <w:rPr>
          <w:rFonts w:ascii="Times New Roman" w:hAnsi="Times New Roman" w:cs="Times New Roman"/>
          <w:b/>
          <w:bCs/>
          <w:sz w:val="24"/>
          <w:szCs w:val="24"/>
        </w:rPr>
        <w:t xml:space="preserve">А) </w:t>
      </w:r>
      <w:r w:rsidR="000D680F" w:rsidRPr="000D680F">
        <w:rPr>
          <w:rFonts w:ascii="Times New Roman" w:hAnsi="Times New Roman" w:cs="Times New Roman"/>
          <w:b/>
          <w:bCs/>
          <w:sz w:val="24"/>
          <w:szCs w:val="24"/>
        </w:rPr>
        <w:t>Основната икономическа дейност на предприятието за 2024 г. съгласно КИД-2008 на НСИ</w:t>
      </w:r>
      <w:bookmarkStart w:id="0" w:name="_GoBack"/>
      <w:bookmarkEnd w:id="0"/>
      <w:r w:rsidR="00EF7BBD" w:rsidRPr="00792D3C">
        <w:rPr>
          <w:rFonts w:ascii="Times New Roman" w:hAnsi="Times New Roman" w:cs="Times New Roman"/>
          <w:b/>
          <w:bCs/>
          <w:sz w:val="24"/>
          <w:szCs w:val="24"/>
        </w:rPr>
        <w:t xml:space="preserve"> се отнася до:</w:t>
      </w:r>
    </w:p>
    <w:p w14:paraId="1C1545BC" w14:textId="6007A70F" w:rsidR="007006AC" w:rsidRPr="00792D3C" w:rsidRDefault="00EF7BBD" w:rsidP="00EF7BBD">
      <w:pPr>
        <w:jc w:val="both"/>
        <w:rPr>
          <w:rFonts w:ascii="Times New Roman" w:hAnsi="Times New Roman" w:cs="Times New Roman"/>
          <w:sz w:val="24"/>
          <w:szCs w:val="24"/>
        </w:rPr>
      </w:pPr>
      <w:r w:rsidRPr="00792D3C">
        <w:rPr>
          <w:rFonts w:ascii="Times New Roman" w:hAnsi="Times New Roman" w:cs="Times New Roman"/>
          <w:bCs/>
          <w:sz w:val="24"/>
          <w:szCs w:val="24"/>
        </w:rPr>
        <w:t xml:space="preserve">• </w:t>
      </w:r>
      <w:r w:rsidR="007006AC" w:rsidRPr="00792D3C">
        <w:rPr>
          <w:rFonts w:ascii="Times New Roman" w:hAnsi="Times New Roman" w:cs="Times New Roman"/>
          <w:sz w:val="24"/>
          <w:szCs w:val="24"/>
        </w:rPr>
        <w:t>сектора на рибарството и аквакултурите</w:t>
      </w:r>
      <w:r w:rsidR="007006AC" w:rsidRPr="00792D3C">
        <w:rPr>
          <w:rStyle w:val="FootnoteReference"/>
          <w:rFonts w:ascii="Times New Roman" w:hAnsi="Times New Roman" w:cs="Times New Roman"/>
          <w:sz w:val="24"/>
          <w:szCs w:val="24"/>
        </w:rPr>
        <w:footnoteReference w:id="17"/>
      </w:r>
      <w:r w:rsidR="007006AC" w:rsidRPr="00792D3C">
        <w:rPr>
          <w:rFonts w:ascii="Times New Roman" w:hAnsi="Times New Roman" w:cs="Times New Roman"/>
          <w:sz w:val="24"/>
          <w:szCs w:val="24"/>
        </w:rPr>
        <w:t>, уредени с Регламент (ЕС) № 1379/2013;</w:t>
      </w:r>
    </w:p>
    <w:p w14:paraId="78BCF963" w14:textId="77777777" w:rsidR="00EF7BBD" w:rsidRPr="00792D3C" w:rsidRDefault="00EF7BBD" w:rsidP="00EF7BBD">
      <w:pPr>
        <w:jc w:val="both"/>
        <w:rPr>
          <w:rFonts w:ascii="Times New Roman" w:hAnsi="Times New Roman" w:cs="Times New Roman"/>
          <w:bCs/>
          <w:sz w:val="24"/>
          <w:szCs w:val="24"/>
        </w:rPr>
      </w:pPr>
      <w:r w:rsidRPr="00792D3C">
        <w:rPr>
          <w:rFonts w:ascii="Times New Roman" w:hAnsi="Times New Roman" w:cs="Times New Roman"/>
          <w:bCs/>
          <w:sz w:val="24"/>
          <w:szCs w:val="24"/>
        </w:rPr>
        <w:t>• сектора на първично</w:t>
      </w:r>
      <w:r w:rsidR="00545C13" w:rsidRPr="00792D3C">
        <w:rPr>
          <w:rFonts w:ascii="Times New Roman" w:hAnsi="Times New Roman" w:cs="Times New Roman"/>
          <w:bCs/>
          <w:sz w:val="24"/>
          <w:szCs w:val="24"/>
        </w:rPr>
        <w:t>то</w:t>
      </w:r>
      <w:r w:rsidRPr="00792D3C">
        <w:rPr>
          <w:rFonts w:ascii="Times New Roman" w:hAnsi="Times New Roman" w:cs="Times New Roman"/>
          <w:bCs/>
          <w:sz w:val="24"/>
          <w:szCs w:val="24"/>
        </w:rPr>
        <w:t xml:space="preserve"> производство на селскостопански продукти;</w:t>
      </w:r>
    </w:p>
    <w:p w14:paraId="04B83E49" w14:textId="77777777" w:rsidR="00EF7BBD" w:rsidRPr="00792D3C" w:rsidRDefault="00EF7BBD" w:rsidP="007006AC">
      <w:pPr>
        <w:spacing w:after="0"/>
        <w:jc w:val="both"/>
        <w:rPr>
          <w:rFonts w:ascii="Times New Roman" w:hAnsi="Times New Roman" w:cs="Times New Roman"/>
          <w:bCs/>
          <w:sz w:val="24"/>
          <w:szCs w:val="24"/>
        </w:rPr>
      </w:pPr>
      <w:r w:rsidRPr="00792D3C">
        <w:rPr>
          <w:rFonts w:ascii="Times New Roman" w:hAnsi="Times New Roman" w:cs="Times New Roman"/>
          <w:bCs/>
          <w:sz w:val="24"/>
          <w:szCs w:val="24"/>
        </w:rPr>
        <w:t>• сектора на преработката и търговията със селскостопански продукти, в следните случаи:</w:t>
      </w:r>
    </w:p>
    <w:p w14:paraId="2B3A189D" w14:textId="77777777" w:rsidR="00EF7BBD" w:rsidRPr="00792D3C" w:rsidRDefault="00EF7BBD" w:rsidP="007006AC">
      <w:pPr>
        <w:spacing w:after="0"/>
        <w:jc w:val="both"/>
        <w:rPr>
          <w:rFonts w:ascii="Times New Roman" w:hAnsi="Times New Roman" w:cs="Times New Roman"/>
          <w:bCs/>
          <w:sz w:val="24"/>
          <w:szCs w:val="24"/>
        </w:rPr>
      </w:pPr>
      <w:r w:rsidRPr="00792D3C">
        <w:rPr>
          <w:rFonts w:ascii="Times New Roman" w:hAnsi="Times New Roman" w:cs="Times New Roman"/>
          <w:bCs/>
          <w:sz w:val="24"/>
          <w:szCs w:val="24"/>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6ECF0B4F" w14:textId="0BCC3C16" w:rsidR="00EF7BBD" w:rsidRPr="00792D3C" w:rsidRDefault="00667B6D" w:rsidP="00EF7BBD">
      <w:pPr>
        <w:jc w:val="both"/>
        <w:rPr>
          <w:rFonts w:ascii="Times New Roman" w:hAnsi="Times New Roman" w:cs="Times New Roman"/>
          <w:bCs/>
          <w:sz w:val="24"/>
          <w:szCs w:val="24"/>
        </w:rPr>
      </w:pPr>
      <w:r w:rsidRPr="00792D3C">
        <w:rPr>
          <w:rFonts w:ascii="Times New Roman" w:hAnsi="Times New Roman" w:cs="Times New Roman"/>
          <w:bCs/>
          <w:sz w:val="24"/>
          <w:szCs w:val="24"/>
        </w:rPr>
        <w:t>- когато помощта е обвързана</w:t>
      </w:r>
      <w:r w:rsidR="00EF7BBD" w:rsidRPr="00792D3C">
        <w:rPr>
          <w:rFonts w:ascii="Times New Roman" w:hAnsi="Times New Roman" w:cs="Times New Roman"/>
          <w:bCs/>
          <w:sz w:val="24"/>
          <w:szCs w:val="24"/>
        </w:rPr>
        <w:t xml:space="preserve"> със задължението да бъде прехвърлена частично или</w:t>
      </w:r>
      <w:r w:rsidR="000F4C4A" w:rsidRPr="00792D3C">
        <w:rPr>
          <w:rFonts w:ascii="Times New Roman" w:hAnsi="Times New Roman" w:cs="Times New Roman"/>
          <w:bCs/>
          <w:sz w:val="24"/>
          <w:szCs w:val="24"/>
        </w:rPr>
        <w:t xml:space="preserve"> изцяло на първичните производи</w:t>
      </w:r>
      <w:r w:rsidR="00EF7BBD" w:rsidRPr="00792D3C">
        <w:rPr>
          <w:rFonts w:ascii="Times New Roman" w:hAnsi="Times New Roman" w:cs="Times New Roman"/>
          <w:bCs/>
          <w:sz w:val="24"/>
          <w:szCs w:val="24"/>
        </w:rPr>
        <w:t>тели.</w:t>
      </w:r>
    </w:p>
    <w:p w14:paraId="17F1D275" w14:textId="77777777" w:rsidR="00EF7BBD" w:rsidRPr="00792D3C" w:rsidRDefault="00EF7BBD" w:rsidP="00EF7BBD">
      <w:pPr>
        <w:jc w:val="both"/>
        <w:rPr>
          <w:rFonts w:ascii="Times New Roman" w:hAnsi="Times New Roman" w:cs="Times New Roman"/>
          <w:b/>
          <w:bCs/>
          <w:sz w:val="24"/>
          <w:szCs w:val="24"/>
        </w:rPr>
      </w:pPr>
      <w:r w:rsidRPr="00792D3C">
        <w:rPr>
          <w:rFonts w:ascii="Times New Roman" w:hAnsi="Times New Roman" w:cs="Times New Roman"/>
          <w:b/>
          <w:bCs/>
          <w:sz w:val="24"/>
          <w:szCs w:val="24"/>
        </w:rPr>
        <w:t>Б) Финансирането представлява:</w:t>
      </w:r>
    </w:p>
    <w:p w14:paraId="3323969D" w14:textId="77777777" w:rsidR="00EF7BBD" w:rsidRPr="00792D3C" w:rsidRDefault="00EF7BBD" w:rsidP="00EF7BBD">
      <w:pPr>
        <w:jc w:val="both"/>
        <w:rPr>
          <w:rFonts w:ascii="Times New Roman" w:hAnsi="Times New Roman" w:cs="Times New Roman"/>
          <w:bCs/>
          <w:sz w:val="24"/>
          <w:szCs w:val="24"/>
        </w:rPr>
      </w:pPr>
      <w:r w:rsidRPr="00792D3C">
        <w:rPr>
          <w:rFonts w:ascii="Times New Roman" w:hAnsi="Times New Roman" w:cs="Times New Roman"/>
          <w:bCs/>
          <w:sz w:val="24"/>
          <w:szCs w:val="24"/>
        </w:rPr>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7755E324" w14:textId="3212C2A7" w:rsidR="00EF7BBD" w:rsidRPr="00792D3C" w:rsidRDefault="00EF7BBD" w:rsidP="00EF7BBD">
      <w:pPr>
        <w:jc w:val="both"/>
        <w:rPr>
          <w:rFonts w:ascii="Times New Roman" w:hAnsi="Times New Roman" w:cs="Times New Roman"/>
          <w:bCs/>
          <w:sz w:val="24"/>
          <w:szCs w:val="24"/>
        </w:rPr>
      </w:pPr>
      <w:r w:rsidRPr="00792D3C">
        <w:rPr>
          <w:rFonts w:ascii="Times New Roman" w:hAnsi="Times New Roman" w:cs="Times New Roman"/>
          <w:bCs/>
          <w:sz w:val="24"/>
          <w:szCs w:val="24"/>
        </w:rPr>
        <w:t>• помощ, поставена в зависимост от преференциално използване на национални продукти спрямо вносни такива</w:t>
      </w:r>
      <w:r w:rsidR="00786514">
        <w:rPr>
          <w:rFonts w:ascii="Times New Roman" w:hAnsi="Times New Roman" w:cs="Times New Roman"/>
          <w:bCs/>
          <w:sz w:val="24"/>
          <w:szCs w:val="24"/>
          <w:lang w:val="en-US"/>
        </w:rPr>
        <w:t>.</w:t>
      </w:r>
    </w:p>
    <w:p w14:paraId="24997E98" w14:textId="3958EF7B" w:rsidR="00856651" w:rsidRPr="00792D3C" w:rsidRDefault="00CD41F0" w:rsidP="00D44574">
      <w:pPr>
        <w:spacing w:before="360"/>
        <w:jc w:val="both"/>
        <w:rPr>
          <w:rFonts w:ascii="Times New Roman" w:hAnsi="Times New Roman" w:cs="Times New Roman"/>
          <w:sz w:val="24"/>
          <w:szCs w:val="24"/>
        </w:rPr>
      </w:pPr>
      <w:r w:rsidRPr="00792D3C">
        <w:rPr>
          <w:rFonts w:ascii="Times New Roman" w:hAnsi="Times New Roman" w:cs="Times New Roman"/>
          <w:b/>
          <w:sz w:val="24"/>
          <w:szCs w:val="24"/>
        </w:rPr>
        <w:t>ВАЖНО</w:t>
      </w:r>
      <w:r w:rsidRPr="00792D3C">
        <w:rPr>
          <w:rFonts w:ascii="Times New Roman" w:hAnsi="Times New Roman" w:cs="Times New Roman"/>
          <w:sz w:val="24"/>
          <w:szCs w:val="24"/>
        </w:rPr>
        <w:t xml:space="preserve">: </w:t>
      </w:r>
      <w:r w:rsidR="00D44574" w:rsidRPr="00792D3C">
        <w:rPr>
          <w:rFonts w:ascii="Times New Roman" w:hAnsi="Times New Roman" w:cs="Times New Roman"/>
          <w:sz w:val="24"/>
          <w:szCs w:val="24"/>
        </w:rPr>
        <w:t xml:space="preserve">В случай че след подаване на </w:t>
      </w:r>
      <w:r w:rsidR="00431F23" w:rsidRPr="00792D3C">
        <w:rPr>
          <w:rFonts w:ascii="Times New Roman" w:hAnsi="Times New Roman" w:cs="Times New Roman"/>
          <w:sz w:val="24"/>
          <w:szCs w:val="24"/>
        </w:rPr>
        <w:t xml:space="preserve">проектното </w:t>
      </w:r>
      <w:r w:rsidR="00D44574" w:rsidRPr="00792D3C">
        <w:rPr>
          <w:rFonts w:ascii="Times New Roman" w:hAnsi="Times New Roman" w:cs="Times New Roman"/>
          <w:sz w:val="24"/>
          <w:szCs w:val="24"/>
        </w:rPr>
        <w:t>предложение настъпи промяна по отношение на получената държавна/минимална помощ</w:t>
      </w:r>
      <w:r w:rsidR="00856651" w:rsidRPr="00792D3C">
        <w:rPr>
          <w:rFonts w:ascii="Times New Roman" w:hAnsi="Times New Roman" w:cs="Times New Roman"/>
          <w:sz w:val="24"/>
          <w:szCs w:val="24"/>
        </w:rPr>
        <w:t xml:space="preserve"> от кандидата</w:t>
      </w:r>
      <w:r w:rsidR="00D44574" w:rsidRPr="00792D3C">
        <w:rPr>
          <w:rFonts w:ascii="Times New Roman" w:hAnsi="Times New Roman" w:cs="Times New Roman"/>
          <w:sz w:val="24"/>
          <w:szCs w:val="24"/>
        </w:rPr>
        <w:t xml:space="preserve">, </w:t>
      </w:r>
      <w:r w:rsidR="00431F23" w:rsidRPr="00792D3C">
        <w:rPr>
          <w:rFonts w:ascii="Times New Roman" w:hAnsi="Times New Roman" w:cs="Times New Roman"/>
          <w:sz w:val="24"/>
          <w:szCs w:val="24"/>
        </w:rPr>
        <w:t>същият</w:t>
      </w:r>
      <w:r w:rsidR="00856651" w:rsidRPr="00792D3C">
        <w:rPr>
          <w:rFonts w:ascii="Times New Roman" w:hAnsi="Times New Roman" w:cs="Times New Roman"/>
          <w:sz w:val="24"/>
          <w:szCs w:val="24"/>
        </w:rPr>
        <w:t xml:space="preserve"> следва да уведоми писмено </w:t>
      </w:r>
      <w:r w:rsidR="00431F23" w:rsidRPr="00792D3C">
        <w:rPr>
          <w:rFonts w:ascii="Times New Roman" w:hAnsi="Times New Roman" w:cs="Times New Roman"/>
          <w:sz w:val="24"/>
          <w:szCs w:val="24"/>
        </w:rPr>
        <w:t>УО</w:t>
      </w:r>
      <w:r w:rsidR="00856651" w:rsidRPr="00792D3C">
        <w:rPr>
          <w:rFonts w:ascii="Times New Roman" w:hAnsi="Times New Roman" w:cs="Times New Roman"/>
          <w:sz w:val="24"/>
          <w:szCs w:val="24"/>
        </w:rPr>
        <w:t xml:space="preserve"> и да представи нова Декларация за държавн</w:t>
      </w:r>
      <w:r w:rsidR="00431F23" w:rsidRPr="00792D3C">
        <w:rPr>
          <w:rFonts w:ascii="Times New Roman" w:hAnsi="Times New Roman" w:cs="Times New Roman"/>
          <w:sz w:val="24"/>
          <w:szCs w:val="24"/>
        </w:rPr>
        <w:t>и</w:t>
      </w:r>
      <w:r w:rsidR="00856651" w:rsidRPr="00792D3C">
        <w:rPr>
          <w:rFonts w:ascii="Times New Roman" w:hAnsi="Times New Roman" w:cs="Times New Roman"/>
          <w:sz w:val="24"/>
          <w:szCs w:val="24"/>
        </w:rPr>
        <w:t>/минималн</w:t>
      </w:r>
      <w:r w:rsidR="00431F23" w:rsidRPr="00792D3C">
        <w:rPr>
          <w:rFonts w:ascii="Times New Roman" w:hAnsi="Times New Roman" w:cs="Times New Roman"/>
          <w:sz w:val="24"/>
          <w:szCs w:val="24"/>
        </w:rPr>
        <w:t>и</w:t>
      </w:r>
      <w:r w:rsidR="00856651" w:rsidRPr="00792D3C">
        <w:rPr>
          <w:rFonts w:ascii="Times New Roman" w:hAnsi="Times New Roman" w:cs="Times New Roman"/>
          <w:sz w:val="24"/>
          <w:szCs w:val="24"/>
        </w:rPr>
        <w:t xml:space="preserve"> помощ</w:t>
      </w:r>
      <w:r w:rsidR="00431F23" w:rsidRPr="00792D3C">
        <w:rPr>
          <w:rFonts w:ascii="Times New Roman" w:hAnsi="Times New Roman" w:cs="Times New Roman"/>
          <w:sz w:val="24"/>
          <w:szCs w:val="24"/>
        </w:rPr>
        <w:t>и</w:t>
      </w:r>
      <w:r w:rsidR="00856651" w:rsidRPr="00792D3C">
        <w:rPr>
          <w:rFonts w:ascii="Times New Roman" w:hAnsi="Times New Roman" w:cs="Times New Roman"/>
          <w:sz w:val="24"/>
          <w:szCs w:val="24"/>
        </w:rPr>
        <w:t xml:space="preserve"> (Приложение 3) от кандидата, с попълнени актуални данни в нея, в срок от 5 (пет) работни дни чрез модул „Комуникация с УО“ в ИСУН.</w:t>
      </w:r>
    </w:p>
    <w:p w14:paraId="704BACB8" w14:textId="0EEFFB38" w:rsidR="00431F23" w:rsidRPr="00792D3C" w:rsidRDefault="002654FA" w:rsidP="002654FA">
      <w:pPr>
        <w:spacing w:before="120"/>
        <w:jc w:val="both"/>
        <w:rPr>
          <w:rFonts w:ascii="Times New Roman" w:hAnsi="Times New Roman" w:cs="Times New Roman"/>
          <w:sz w:val="24"/>
          <w:szCs w:val="24"/>
        </w:rPr>
      </w:pPr>
      <w:r w:rsidRPr="00792D3C">
        <w:rPr>
          <w:rFonts w:ascii="Times New Roman" w:hAnsi="Times New Roman" w:cs="Times New Roman"/>
          <w:sz w:val="24"/>
          <w:szCs w:val="24"/>
        </w:rPr>
        <w:t xml:space="preserve">Преди сключване на договорите, </w:t>
      </w:r>
      <w:r w:rsidR="00431F23" w:rsidRPr="00792D3C">
        <w:rPr>
          <w:rFonts w:ascii="Times New Roman" w:hAnsi="Times New Roman" w:cs="Times New Roman"/>
          <w:sz w:val="24"/>
          <w:szCs w:val="24"/>
        </w:rPr>
        <w:t xml:space="preserve">УО </w:t>
      </w:r>
      <w:r w:rsidRPr="00792D3C">
        <w:rPr>
          <w:rFonts w:ascii="Times New Roman" w:hAnsi="Times New Roman" w:cs="Times New Roman"/>
          <w:sz w:val="24"/>
          <w:szCs w:val="24"/>
        </w:rPr>
        <w:t xml:space="preserve">ще извършва документална проверка на данните, декларирани от одобрените кандидати в Декларацията за </w:t>
      </w:r>
      <w:r w:rsidR="00E87C98" w:rsidRPr="00792D3C">
        <w:rPr>
          <w:rFonts w:ascii="Times New Roman" w:hAnsi="Times New Roman" w:cs="Times New Roman"/>
          <w:sz w:val="24"/>
          <w:szCs w:val="24"/>
        </w:rPr>
        <w:t>държавн</w:t>
      </w:r>
      <w:r w:rsidR="00431F23" w:rsidRPr="00792D3C">
        <w:rPr>
          <w:rFonts w:ascii="Times New Roman" w:hAnsi="Times New Roman" w:cs="Times New Roman"/>
          <w:sz w:val="24"/>
          <w:szCs w:val="24"/>
        </w:rPr>
        <w:t>и</w:t>
      </w:r>
      <w:r w:rsidR="00E87C98" w:rsidRPr="00792D3C">
        <w:rPr>
          <w:rFonts w:ascii="Times New Roman" w:hAnsi="Times New Roman" w:cs="Times New Roman"/>
          <w:sz w:val="24"/>
          <w:szCs w:val="24"/>
        </w:rPr>
        <w:t>/минималн</w:t>
      </w:r>
      <w:r w:rsidR="00431F23" w:rsidRPr="00792D3C">
        <w:rPr>
          <w:rFonts w:ascii="Times New Roman" w:hAnsi="Times New Roman" w:cs="Times New Roman"/>
          <w:sz w:val="24"/>
          <w:szCs w:val="24"/>
        </w:rPr>
        <w:t>и</w:t>
      </w:r>
      <w:r w:rsidRPr="00792D3C">
        <w:rPr>
          <w:rFonts w:ascii="Times New Roman" w:hAnsi="Times New Roman" w:cs="Times New Roman"/>
          <w:sz w:val="24"/>
          <w:szCs w:val="24"/>
        </w:rPr>
        <w:t xml:space="preserve"> помощ</w:t>
      </w:r>
      <w:r w:rsidR="00431F23" w:rsidRPr="00792D3C">
        <w:rPr>
          <w:rFonts w:ascii="Times New Roman" w:hAnsi="Times New Roman" w:cs="Times New Roman"/>
          <w:sz w:val="24"/>
          <w:szCs w:val="24"/>
        </w:rPr>
        <w:t>и (Приложение 3)</w:t>
      </w:r>
      <w:r w:rsidRPr="00792D3C">
        <w:rPr>
          <w:rFonts w:ascii="Times New Roman" w:hAnsi="Times New Roman" w:cs="Times New Roman"/>
          <w:sz w:val="24"/>
          <w:szCs w:val="24"/>
        </w:rPr>
        <w:t xml:space="preserve">. Ръководителят на </w:t>
      </w:r>
      <w:r w:rsidR="00431F23" w:rsidRPr="00792D3C">
        <w:rPr>
          <w:rFonts w:ascii="Times New Roman" w:hAnsi="Times New Roman" w:cs="Times New Roman"/>
          <w:sz w:val="24"/>
          <w:szCs w:val="24"/>
        </w:rPr>
        <w:t xml:space="preserve">УО </w:t>
      </w:r>
      <w:r w:rsidRPr="00792D3C">
        <w:rPr>
          <w:rFonts w:ascii="Times New Roman" w:hAnsi="Times New Roman" w:cs="Times New Roman"/>
          <w:sz w:val="24"/>
          <w:szCs w:val="24"/>
        </w:rPr>
        <w:t xml:space="preserve">ще издава мотивирано решение, с което отказва предоставянето на безвъзмездно финансиране за </w:t>
      </w:r>
      <w:r w:rsidR="00431F23" w:rsidRPr="00792D3C">
        <w:rPr>
          <w:rFonts w:ascii="Times New Roman" w:hAnsi="Times New Roman" w:cs="Times New Roman"/>
          <w:sz w:val="24"/>
          <w:szCs w:val="24"/>
        </w:rPr>
        <w:t>проектни предложения, при които държавната помощ е недопустима или се надхвърлят прагът на допустимата държавна помощ или установените в акт на Европейския съюз прагове за минимална помощ.</w:t>
      </w:r>
    </w:p>
    <w:p w14:paraId="7DF41659" w14:textId="38F85D0C" w:rsidR="00F36E9C" w:rsidRPr="00792D3C" w:rsidRDefault="00F36E9C" w:rsidP="00F36E9C">
      <w:pPr>
        <w:spacing w:before="120"/>
        <w:jc w:val="both"/>
        <w:rPr>
          <w:rFonts w:ascii="Times New Roman" w:hAnsi="Times New Roman" w:cs="Times New Roman"/>
          <w:sz w:val="24"/>
          <w:szCs w:val="24"/>
        </w:rPr>
      </w:pPr>
      <w:r w:rsidRPr="00792D3C">
        <w:rPr>
          <w:rFonts w:ascii="Times New Roman" w:hAnsi="Times New Roman" w:cs="Times New Roman"/>
          <w:sz w:val="24"/>
          <w:szCs w:val="24"/>
        </w:rPr>
        <w:lastRenderedPageBreak/>
        <w:t>Съгласно чл. 38 от Закона за държавните помощи (ЗДП)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ЗДП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3AD051FD" w14:textId="77777777" w:rsidR="00F36E9C" w:rsidRPr="00792D3C" w:rsidRDefault="00F36E9C" w:rsidP="00F36E9C">
      <w:pPr>
        <w:spacing w:before="120"/>
        <w:jc w:val="both"/>
        <w:rPr>
          <w:rFonts w:ascii="Times New Roman" w:hAnsi="Times New Roman" w:cs="Times New Roman"/>
          <w:sz w:val="24"/>
          <w:szCs w:val="24"/>
        </w:rPr>
      </w:pPr>
      <w:r w:rsidRPr="00792D3C">
        <w:rPr>
          <w:rFonts w:ascii="Times New Roman" w:hAnsi="Times New Roman" w:cs="Times New Roman"/>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счетоводно отчитане на разходите към момента на изпълнение на АДПБФП с бенефициентите.</w:t>
      </w:r>
    </w:p>
    <w:p w14:paraId="1FC50F38" w14:textId="77777777" w:rsidR="00F36E9C" w:rsidRPr="00792D3C" w:rsidRDefault="00F36E9C" w:rsidP="002654FA">
      <w:pPr>
        <w:spacing w:before="120"/>
        <w:jc w:val="both"/>
        <w:rPr>
          <w:rFonts w:ascii="Times New Roman" w:hAnsi="Times New Roman" w:cs="Times New Roman"/>
          <w:sz w:val="24"/>
          <w:szCs w:val="24"/>
        </w:rPr>
      </w:pPr>
      <w:r w:rsidRPr="00792D3C">
        <w:rPr>
          <w:rFonts w:ascii="Times New Roman" w:hAnsi="Times New Roman" w:cs="Times New Roman"/>
          <w:sz w:val="24"/>
          <w:szCs w:val="24"/>
        </w:rPr>
        <w:t>Допълнително, кандидатите нямат право да подават проектно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51649E1C" w14:textId="77777777" w:rsidR="00F36E9C" w:rsidRPr="00792D3C" w:rsidRDefault="00F36E9C" w:rsidP="00CD41F0">
      <w:pPr>
        <w:jc w:val="both"/>
        <w:rPr>
          <w:rFonts w:ascii="Times New Roman" w:hAnsi="Times New Roman" w:cs="Times New Roman"/>
          <w:sz w:val="24"/>
          <w:szCs w:val="24"/>
        </w:rPr>
      </w:pPr>
      <w:r w:rsidRPr="00792D3C">
        <w:rPr>
          <w:rFonts w:ascii="Times New Roman" w:hAnsi="Times New Roman" w:cs="Times New Roman"/>
          <w:sz w:val="24"/>
          <w:szCs w:val="24"/>
        </w:rPr>
        <w:t>Когато кандидатът упражнява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бенефициентът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w:t>
      </w:r>
    </w:p>
    <w:p w14:paraId="04F5E483" w14:textId="77777777" w:rsidR="00F36E9C" w:rsidRPr="00792D3C" w:rsidRDefault="00F36E9C" w:rsidP="00F36E9C">
      <w:pPr>
        <w:jc w:val="both"/>
        <w:rPr>
          <w:rFonts w:ascii="Times New Roman" w:hAnsi="Times New Roman" w:cs="Times New Roman"/>
          <w:sz w:val="24"/>
          <w:szCs w:val="24"/>
        </w:rPr>
      </w:pPr>
      <w:r w:rsidRPr="00792D3C">
        <w:rPr>
          <w:rFonts w:ascii="Times New Roman" w:hAnsi="Times New Roman" w:cs="Times New Roman"/>
          <w:sz w:val="24"/>
          <w:szCs w:val="24"/>
        </w:rPr>
        <w:t>В случай на заявена помощ едновременно за допустим и недопустим сектор, в бюджета на проектното предложение ще бъде извършена служебна корекция за премахване на разходите за дейностите в недопустимия сектор.</w:t>
      </w:r>
    </w:p>
    <w:p w14:paraId="684C2F0F" w14:textId="77777777" w:rsidR="00F36E9C" w:rsidRPr="00792D3C" w:rsidRDefault="00F36E9C" w:rsidP="00F36E9C">
      <w:pPr>
        <w:jc w:val="both"/>
        <w:rPr>
          <w:rFonts w:ascii="Times New Roman" w:hAnsi="Times New Roman" w:cs="Times New Roman"/>
          <w:sz w:val="24"/>
          <w:szCs w:val="24"/>
        </w:rPr>
      </w:pPr>
      <w:r w:rsidRPr="00792D3C">
        <w:rPr>
          <w:rFonts w:ascii="Times New Roman" w:hAnsi="Times New Roman" w:cs="Times New Roman"/>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3AB3134B" w14:textId="77777777" w:rsidR="00F36E9C" w:rsidRPr="00792D3C" w:rsidRDefault="00F36E9C" w:rsidP="00F36E9C">
      <w:pPr>
        <w:jc w:val="both"/>
        <w:rPr>
          <w:rFonts w:ascii="Times New Roman" w:hAnsi="Times New Roman" w:cs="Times New Roman"/>
          <w:sz w:val="24"/>
          <w:szCs w:val="24"/>
        </w:rPr>
      </w:pPr>
      <w:r w:rsidRPr="00792D3C">
        <w:rPr>
          <w:rFonts w:ascii="Times New Roman" w:hAnsi="Times New Roman" w:cs="Times New Roman"/>
          <w:sz w:val="24"/>
          <w:szCs w:val="24"/>
        </w:rPr>
        <w:t>С оглед горното, кандидатът представя като условие за плащане, индивидуален сметкоплан, утвърден от ръководството на предприятието, с включени в него обособените счетоводни сметки (</w:t>
      </w:r>
      <w:proofErr w:type="spellStart"/>
      <w:r w:rsidRPr="00792D3C">
        <w:rPr>
          <w:rFonts w:ascii="Times New Roman" w:hAnsi="Times New Roman" w:cs="Times New Roman"/>
          <w:sz w:val="24"/>
          <w:szCs w:val="24"/>
        </w:rPr>
        <w:t>подсметки</w:t>
      </w:r>
      <w:proofErr w:type="spellEnd"/>
      <w:r w:rsidRPr="00792D3C">
        <w:rPr>
          <w:rFonts w:ascii="Times New Roman" w:hAnsi="Times New Roman" w:cs="Times New Roman"/>
          <w:sz w:val="24"/>
          <w:szCs w:val="24"/>
        </w:rPr>
        <w:t>), специално открити за проектното предложение. 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p w14:paraId="130AE6F8" w14:textId="77777777" w:rsidR="00842A44" w:rsidRPr="009864EB" w:rsidRDefault="00842A44" w:rsidP="009C7FB9">
      <w:pPr>
        <w:tabs>
          <w:tab w:val="left" w:pos="1080"/>
        </w:tabs>
        <w:rPr>
          <w:rFonts w:ascii="Times New Roman" w:hAnsi="Times New Roman" w:cs="Times New Roman"/>
          <w:sz w:val="24"/>
          <w:szCs w:val="24"/>
        </w:rPr>
      </w:pPr>
    </w:p>
    <w:sectPr w:rsidR="00842A44" w:rsidRPr="009864EB" w:rsidSect="009864EB">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5B734D" w14:textId="77777777" w:rsidR="00A50A05" w:rsidRDefault="00A50A05" w:rsidP="00C2015B">
      <w:pPr>
        <w:spacing w:after="0" w:line="240" w:lineRule="auto"/>
      </w:pPr>
      <w:r>
        <w:separator/>
      </w:r>
    </w:p>
  </w:endnote>
  <w:endnote w:type="continuationSeparator" w:id="0">
    <w:p w14:paraId="4259C91F" w14:textId="77777777" w:rsidR="00A50A05" w:rsidRDefault="00A50A05" w:rsidP="00C20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590E4" w14:textId="77777777" w:rsidR="00E020E8" w:rsidRDefault="00E020E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5086446"/>
      <w:docPartObj>
        <w:docPartGallery w:val="Page Numbers (Bottom of Page)"/>
        <w:docPartUnique/>
      </w:docPartObj>
    </w:sdtPr>
    <w:sdtEndPr>
      <w:rPr>
        <w:noProof/>
      </w:rPr>
    </w:sdtEndPr>
    <w:sdtContent>
      <w:p w14:paraId="7DB611C9" w14:textId="23416859" w:rsidR="00EF7BBD" w:rsidRDefault="000C2FA0">
        <w:pPr>
          <w:pStyle w:val="Footer"/>
          <w:jc w:val="right"/>
        </w:pPr>
        <w:r>
          <w:fldChar w:fldCharType="begin"/>
        </w:r>
        <w:r w:rsidR="00EF7BBD">
          <w:instrText xml:space="preserve"> PAGE   \* MERGEFORMAT </w:instrText>
        </w:r>
        <w:r>
          <w:fldChar w:fldCharType="separate"/>
        </w:r>
        <w:r w:rsidR="00F01AC7">
          <w:rPr>
            <w:noProof/>
          </w:rPr>
          <w:t>2</w:t>
        </w:r>
        <w:r>
          <w:rPr>
            <w:noProof/>
          </w:rPr>
          <w:fldChar w:fldCharType="end"/>
        </w:r>
      </w:p>
    </w:sdtContent>
  </w:sdt>
  <w:p w14:paraId="4CD5537D" w14:textId="77777777" w:rsidR="00EF7BBD" w:rsidRDefault="00EF7BBD">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36828" w14:textId="77777777" w:rsidR="00E020E8" w:rsidRDefault="00E020E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F57E45" w14:textId="77777777" w:rsidR="00A50A05" w:rsidRDefault="00A50A05" w:rsidP="00C2015B">
      <w:pPr>
        <w:spacing w:after="0" w:line="240" w:lineRule="auto"/>
      </w:pPr>
      <w:r>
        <w:separator/>
      </w:r>
    </w:p>
  </w:footnote>
  <w:footnote w:type="continuationSeparator" w:id="0">
    <w:p w14:paraId="5D078A15" w14:textId="77777777" w:rsidR="00A50A05" w:rsidRDefault="00A50A05" w:rsidP="00C2015B">
      <w:pPr>
        <w:spacing w:after="0" w:line="240" w:lineRule="auto"/>
      </w:pPr>
      <w:r>
        <w:continuationSeparator/>
      </w:r>
    </w:p>
  </w:footnote>
  <w:footnote w:id="1">
    <w:p w14:paraId="28658AA0" w14:textId="1B1CD34F" w:rsidR="00347BD6" w:rsidRPr="00C759FC" w:rsidRDefault="00347BD6" w:rsidP="009B229B">
      <w:pPr>
        <w:pStyle w:val="FootnoteText"/>
        <w:jc w:val="both"/>
        <w:rPr>
          <w:rFonts w:ascii="Times New Roman" w:hAnsi="Times New Roman"/>
        </w:rPr>
      </w:pPr>
      <w:r w:rsidRPr="00075AE7">
        <w:rPr>
          <w:rStyle w:val="FootnoteReference"/>
          <w:rFonts w:ascii="Times New Roman" w:hAnsi="Times New Roman"/>
        </w:rPr>
        <w:footnoteRef/>
      </w:r>
      <w:r w:rsidRPr="00075AE7">
        <w:rPr>
          <w:rFonts w:ascii="Times New Roman" w:hAnsi="Times New Roman"/>
        </w:rPr>
        <w:t xml:space="preserve"> </w:t>
      </w:r>
      <w:r w:rsidR="009B229B" w:rsidRPr="00C759FC">
        <w:rPr>
          <w:rFonts w:ascii="Times New Roman" w:hAnsi="Times New Roman"/>
        </w:rPr>
        <w:t xml:space="preserve">Съгласно определението за „първоначална инвестиция“, посочено в </w:t>
      </w:r>
      <w:r w:rsidR="009B229B" w:rsidRPr="00875460">
        <w:rPr>
          <w:rFonts w:ascii="Times New Roman" w:hAnsi="Times New Roman"/>
        </w:rPr>
        <w:t>Приложение 10 към</w:t>
      </w:r>
      <w:r w:rsidR="009B229B" w:rsidRPr="00C759FC">
        <w:rPr>
          <w:rFonts w:ascii="Times New Roman" w:hAnsi="Times New Roman"/>
        </w:rPr>
        <w:t xml:space="preserve"> Условията за кандидатстване.</w:t>
      </w:r>
    </w:p>
  </w:footnote>
  <w:footnote w:id="2">
    <w:p w14:paraId="1001DEA0" w14:textId="6810CD5C" w:rsidR="00DF25AC" w:rsidRPr="00875460" w:rsidRDefault="00DF25AC" w:rsidP="00DF25AC">
      <w:pPr>
        <w:pStyle w:val="FootnoteText"/>
        <w:jc w:val="both"/>
        <w:rPr>
          <w:rFonts w:ascii="Times New Roman" w:hAnsi="Times New Roman"/>
        </w:rPr>
      </w:pPr>
      <w:r w:rsidRPr="00AE1F97">
        <w:rPr>
          <w:rStyle w:val="FootnoteReference"/>
          <w:rFonts w:ascii="Times New Roman" w:hAnsi="Times New Roman"/>
        </w:rPr>
        <w:footnoteRef/>
      </w:r>
      <w:r w:rsidR="00026A4C" w:rsidRPr="00AE1F97">
        <w:rPr>
          <w:rFonts w:ascii="Times New Roman" w:hAnsi="Times New Roman"/>
        </w:rPr>
        <w:t xml:space="preserve"> </w:t>
      </w:r>
      <w:r w:rsidR="00026A4C" w:rsidRPr="00875460">
        <w:rPr>
          <w:rFonts w:ascii="Times New Roman" w:hAnsi="Times New Roman"/>
        </w:rPr>
        <w:t>Съгласно определението</w:t>
      </w:r>
      <w:r w:rsidR="00AE1F97" w:rsidRPr="00875460">
        <w:rPr>
          <w:rFonts w:ascii="Times New Roman" w:hAnsi="Times New Roman"/>
        </w:rPr>
        <w:t xml:space="preserve"> за „единен инвестиционен проект</w:t>
      </w:r>
      <w:r w:rsidR="00BF15EE" w:rsidRPr="00875460">
        <w:rPr>
          <w:rFonts w:ascii="Times New Roman" w:hAnsi="Times New Roman"/>
        </w:rPr>
        <w:t xml:space="preserve"> (един и същ инвестиционен проект)</w:t>
      </w:r>
      <w:r w:rsidR="00AE1F97" w:rsidRPr="00875460">
        <w:rPr>
          <w:rFonts w:ascii="Times New Roman" w:hAnsi="Times New Roman"/>
        </w:rPr>
        <w:t>“</w:t>
      </w:r>
      <w:r w:rsidR="00026A4C" w:rsidRPr="00875460">
        <w:rPr>
          <w:rFonts w:ascii="Times New Roman" w:hAnsi="Times New Roman"/>
        </w:rPr>
        <w:t>, по</w:t>
      </w:r>
      <w:r w:rsidR="00AE1F97" w:rsidRPr="00875460">
        <w:rPr>
          <w:rFonts w:ascii="Times New Roman" w:hAnsi="Times New Roman"/>
        </w:rPr>
        <w:t>сочено</w:t>
      </w:r>
      <w:r w:rsidR="00026A4C" w:rsidRPr="00875460">
        <w:rPr>
          <w:rFonts w:ascii="Times New Roman" w:hAnsi="Times New Roman"/>
        </w:rPr>
        <w:t xml:space="preserve"> в Приложение 10</w:t>
      </w:r>
      <w:r w:rsidR="00AE1F97" w:rsidRPr="00875460">
        <w:rPr>
          <w:rFonts w:ascii="Times New Roman" w:hAnsi="Times New Roman"/>
        </w:rPr>
        <w:t xml:space="preserve"> към Условията за кандидатстване.</w:t>
      </w:r>
    </w:p>
  </w:footnote>
  <w:footnote w:id="3">
    <w:p w14:paraId="32C662D0" w14:textId="221081E0" w:rsidR="00DF25AC" w:rsidRPr="00B23131" w:rsidRDefault="00DF25AC" w:rsidP="00B23131">
      <w:pPr>
        <w:pStyle w:val="FootnoteText"/>
        <w:jc w:val="both"/>
        <w:rPr>
          <w:rFonts w:ascii="Times New Roman" w:hAnsi="Times New Roman"/>
          <w:lang w:val="en-US"/>
        </w:rPr>
      </w:pPr>
      <w:r w:rsidRPr="00875460">
        <w:rPr>
          <w:rStyle w:val="FootnoteReference"/>
          <w:rFonts w:ascii="Times New Roman" w:hAnsi="Times New Roman"/>
        </w:rPr>
        <w:footnoteRef/>
      </w:r>
      <w:r w:rsidR="00843971" w:rsidRPr="00875460">
        <w:rPr>
          <w:rFonts w:ascii="Times New Roman" w:hAnsi="Times New Roman"/>
        </w:rPr>
        <w:t xml:space="preserve"> </w:t>
      </w:r>
      <w:r w:rsidR="00843971" w:rsidRPr="00875460">
        <w:rPr>
          <w:rFonts w:ascii="Times New Roman" w:hAnsi="Times New Roman"/>
        </w:rPr>
        <w:t xml:space="preserve">Съгласно </w:t>
      </w:r>
      <w:r w:rsidR="002E535A" w:rsidRPr="00875460">
        <w:rPr>
          <w:rFonts w:ascii="Times New Roman" w:hAnsi="Times New Roman"/>
        </w:rPr>
        <w:t>определенията</w:t>
      </w:r>
      <w:r w:rsidR="00843971" w:rsidRPr="00875460">
        <w:rPr>
          <w:rFonts w:ascii="Times New Roman" w:hAnsi="Times New Roman"/>
        </w:rPr>
        <w:t xml:space="preserve"> по</w:t>
      </w:r>
      <w:r w:rsidRPr="00875460">
        <w:rPr>
          <w:rFonts w:ascii="Times New Roman" w:hAnsi="Times New Roman"/>
        </w:rPr>
        <w:t xml:space="preserve"> чл. 2 от Регламент на Комисията (ЕС) № 651/2014, т. 12 от Рамката за държавната помощ за корабостроенето</w:t>
      </w:r>
      <w:r w:rsidR="002E535A" w:rsidRPr="00875460">
        <w:rPr>
          <w:rFonts w:ascii="Times New Roman" w:hAnsi="Times New Roman"/>
        </w:rPr>
        <w:t>,</w:t>
      </w:r>
      <w:r w:rsidRPr="00875460">
        <w:rPr>
          <w:rFonts w:ascii="Times New Roman" w:hAnsi="Times New Roman"/>
        </w:rPr>
        <w:t xml:space="preserve"> и Приложение</w:t>
      </w:r>
      <w:r w:rsidR="00843971" w:rsidRPr="00875460">
        <w:rPr>
          <w:rFonts w:ascii="Times New Roman" w:hAnsi="Times New Roman"/>
          <w:lang w:val="en-US"/>
        </w:rPr>
        <w:t xml:space="preserve"> 10</w:t>
      </w:r>
      <w:r w:rsidR="00843971" w:rsidRPr="00875460">
        <w:rPr>
          <w:rFonts w:ascii="Times New Roman" w:hAnsi="Times New Roman"/>
        </w:rPr>
        <w:t xml:space="preserve"> към</w:t>
      </w:r>
      <w:r w:rsidRPr="00B23131">
        <w:rPr>
          <w:rFonts w:ascii="Times New Roman" w:hAnsi="Times New Roman"/>
        </w:rPr>
        <w:t xml:space="preserve"> Условия</w:t>
      </w:r>
      <w:r w:rsidR="00843971" w:rsidRPr="00B23131">
        <w:rPr>
          <w:rFonts w:ascii="Times New Roman" w:hAnsi="Times New Roman"/>
        </w:rPr>
        <w:t>та</w:t>
      </w:r>
      <w:r w:rsidRPr="00B23131">
        <w:rPr>
          <w:rFonts w:ascii="Times New Roman" w:hAnsi="Times New Roman"/>
        </w:rPr>
        <w:t xml:space="preserve"> за кандидатстване</w:t>
      </w:r>
      <w:r w:rsidRPr="00B23131">
        <w:rPr>
          <w:rFonts w:ascii="Times New Roman" w:hAnsi="Times New Roman"/>
          <w:lang w:val="en-US"/>
        </w:rPr>
        <w:t>.</w:t>
      </w:r>
    </w:p>
  </w:footnote>
  <w:footnote w:id="4">
    <w:p w14:paraId="0E839F5B" w14:textId="49498D27" w:rsidR="00644A8A" w:rsidRPr="00875460" w:rsidRDefault="00644A8A" w:rsidP="00644A8A">
      <w:pPr>
        <w:pStyle w:val="FootnoteText"/>
        <w:jc w:val="both"/>
        <w:rPr>
          <w:rFonts w:ascii="Times New Roman" w:hAnsi="Times New Roman"/>
        </w:rPr>
      </w:pPr>
      <w:r w:rsidRPr="00644A8A">
        <w:rPr>
          <w:rStyle w:val="FootnoteReference"/>
          <w:rFonts w:ascii="Times New Roman" w:hAnsi="Times New Roman"/>
        </w:rPr>
        <w:footnoteRef/>
      </w:r>
      <w:r w:rsidRPr="00644A8A">
        <w:rPr>
          <w:rFonts w:ascii="Times New Roman" w:hAnsi="Times New Roman"/>
        </w:rPr>
        <w:t xml:space="preserve"> </w:t>
      </w:r>
      <w:r w:rsidRPr="00644A8A">
        <w:rPr>
          <w:rFonts w:ascii="Times New Roman" w:hAnsi="Times New Roman"/>
        </w:rPr>
        <w:t xml:space="preserve">Съгласно определението за „сектор на рибарството и аквакултурите“, </w:t>
      </w:r>
      <w:r w:rsidRPr="00875460">
        <w:rPr>
          <w:rFonts w:ascii="Times New Roman" w:hAnsi="Times New Roman"/>
        </w:rPr>
        <w:t>посочено в Приложение 10 към Условията за кандидатстване.</w:t>
      </w:r>
    </w:p>
  </w:footnote>
  <w:footnote w:id="5">
    <w:p w14:paraId="1EE93BA3" w14:textId="02B5EAD1" w:rsidR="009A7F7B" w:rsidRPr="00875460" w:rsidRDefault="009A7F7B" w:rsidP="009A7F7B">
      <w:pPr>
        <w:pStyle w:val="FootnoteText"/>
        <w:jc w:val="both"/>
      </w:pPr>
      <w:r w:rsidRPr="00875460">
        <w:rPr>
          <w:rStyle w:val="FootnoteReference"/>
        </w:rPr>
        <w:footnoteRef/>
      </w:r>
      <w:r w:rsidRPr="00875460">
        <w:t xml:space="preserve"> </w:t>
      </w:r>
      <w:r w:rsidRPr="00875460">
        <w:rPr>
          <w:rFonts w:ascii="Times New Roman" w:hAnsi="Times New Roman"/>
        </w:rPr>
        <w:t>Съгласно определението за „първично селскостопанско производство“, посочено в Приложение 10 към Условията за кандидатстване.</w:t>
      </w:r>
    </w:p>
  </w:footnote>
  <w:footnote w:id="6">
    <w:p w14:paraId="34E60F3F" w14:textId="3A66799B" w:rsidR="00E65AB1" w:rsidRPr="00875460" w:rsidRDefault="00E65AB1" w:rsidP="00E65AB1">
      <w:pPr>
        <w:pStyle w:val="FootnoteText"/>
        <w:jc w:val="both"/>
      </w:pPr>
      <w:r w:rsidRPr="00875460">
        <w:rPr>
          <w:rStyle w:val="FootnoteReference"/>
        </w:rPr>
        <w:footnoteRef/>
      </w:r>
      <w:r w:rsidRPr="00875460">
        <w:t xml:space="preserve"> </w:t>
      </w:r>
      <w:r w:rsidRPr="00875460">
        <w:rPr>
          <w:rFonts w:ascii="Times New Roman" w:hAnsi="Times New Roman"/>
        </w:rPr>
        <w:t>Съгласно определението за „преработка на селскостопански продукти“, посочено в Приложение 10 към Условията за кандидатстване.</w:t>
      </w:r>
    </w:p>
  </w:footnote>
  <w:footnote w:id="7">
    <w:p w14:paraId="7A53E20D" w14:textId="28B2AA77" w:rsidR="0050080D" w:rsidRPr="00875460" w:rsidRDefault="0050080D" w:rsidP="0050080D">
      <w:pPr>
        <w:pStyle w:val="FootnoteText"/>
        <w:jc w:val="both"/>
      </w:pPr>
      <w:r w:rsidRPr="00875460">
        <w:rPr>
          <w:rStyle w:val="FootnoteReference"/>
        </w:rPr>
        <w:footnoteRef/>
      </w:r>
      <w:r w:rsidRPr="00875460">
        <w:t xml:space="preserve"> </w:t>
      </w:r>
      <w:r w:rsidRPr="00875460">
        <w:rPr>
          <w:rFonts w:ascii="Times New Roman" w:hAnsi="Times New Roman"/>
        </w:rPr>
        <w:t>Съгласно определението за „стоманодобивен сектор“, посочено в Приложение 10 към Условията за кандидатстване.</w:t>
      </w:r>
    </w:p>
  </w:footnote>
  <w:footnote w:id="8">
    <w:p w14:paraId="4C664CFA" w14:textId="03E14105" w:rsidR="0050080D" w:rsidRPr="00875460" w:rsidRDefault="0050080D" w:rsidP="00C759FC">
      <w:pPr>
        <w:pStyle w:val="FootnoteText"/>
        <w:jc w:val="both"/>
      </w:pPr>
      <w:r w:rsidRPr="00875460">
        <w:rPr>
          <w:rStyle w:val="FootnoteReference"/>
        </w:rPr>
        <w:footnoteRef/>
      </w:r>
      <w:r w:rsidRPr="00875460">
        <w:t xml:space="preserve"> </w:t>
      </w:r>
      <w:r w:rsidRPr="00875460">
        <w:rPr>
          <w:rFonts w:ascii="Times New Roman" w:hAnsi="Times New Roman"/>
        </w:rPr>
        <w:t>Съгласно определението за „лигнитни въглища“, посочено в Приложение 10 към Условията за кандидатстване.</w:t>
      </w:r>
    </w:p>
  </w:footnote>
  <w:footnote w:id="9">
    <w:p w14:paraId="7FC9925C" w14:textId="73C35EF2" w:rsidR="00DF25AC" w:rsidRPr="00875460" w:rsidRDefault="00DF25AC" w:rsidP="00B23131">
      <w:pPr>
        <w:pStyle w:val="FootnoteText"/>
        <w:jc w:val="both"/>
        <w:rPr>
          <w:rFonts w:ascii="Times New Roman" w:hAnsi="Times New Roman"/>
          <w:lang w:val="en-US"/>
        </w:rPr>
      </w:pPr>
      <w:r w:rsidRPr="00875460">
        <w:rPr>
          <w:rStyle w:val="FootnoteReference"/>
          <w:rFonts w:ascii="Times New Roman" w:hAnsi="Times New Roman"/>
        </w:rPr>
        <w:footnoteRef/>
      </w:r>
      <w:r w:rsidR="00843971" w:rsidRPr="00875460">
        <w:rPr>
          <w:rFonts w:ascii="Times New Roman" w:hAnsi="Times New Roman"/>
        </w:rPr>
        <w:t xml:space="preserve"> </w:t>
      </w:r>
      <w:r w:rsidR="00843971" w:rsidRPr="00875460">
        <w:rPr>
          <w:rFonts w:ascii="Times New Roman" w:hAnsi="Times New Roman"/>
        </w:rPr>
        <w:t>Съгласно определението</w:t>
      </w:r>
      <w:r w:rsidR="00B23131" w:rsidRPr="00875460">
        <w:rPr>
          <w:rFonts w:ascii="Times New Roman" w:hAnsi="Times New Roman"/>
        </w:rPr>
        <w:t xml:space="preserve"> за „транспортен сектор“</w:t>
      </w:r>
      <w:r w:rsidR="00843971" w:rsidRPr="00875460">
        <w:rPr>
          <w:rFonts w:ascii="Times New Roman" w:hAnsi="Times New Roman"/>
        </w:rPr>
        <w:t>, по</w:t>
      </w:r>
      <w:r w:rsidR="00B23131" w:rsidRPr="00875460">
        <w:rPr>
          <w:rFonts w:ascii="Times New Roman" w:hAnsi="Times New Roman"/>
        </w:rPr>
        <w:t>сочено</w:t>
      </w:r>
      <w:r w:rsidRPr="00875460">
        <w:rPr>
          <w:rFonts w:ascii="Times New Roman" w:hAnsi="Times New Roman"/>
        </w:rPr>
        <w:t xml:space="preserve"> в </w:t>
      </w:r>
      <w:r w:rsidR="00843971" w:rsidRPr="00875460">
        <w:rPr>
          <w:rFonts w:ascii="Times New Roman" w:hAnsi="Times New Roman"/>
        </w:rPr>
        <w:t>Приложение 10</w:t>
      </w:r>
      <w:r w:rsidR="00B23131" w:rsidRPr="00875460">
        <w:rPr>
          <w:rFonts w:ascii="Times New Roman" w:hAnsi="Times New Roman"/>
        </w:rPr>
        <w:t xml:space="preserve"> към Условията за кандидатстване</w:t>
      </w:r>
      <w:r w:rsidRPr="00875460">
        <w:rPr>
          <w:rFonts w:ascii="Times New Roman" w:hAnsi="Times New Roman"/>
          <w:lang w:val="en-US"/>
        </w:rPr>
        <w:t>.</w:t>
      </w:r>
    </w:p>
  </w:footnote>
  <w:footnote w:id="10">
    <w:p w14:paraId="7300DA97" w14:textId="7DD9E941" w:rsidR="00DF25AC" w:rsidRPr="00875460" w:rsidRDefault="00DF25AC" w:rsidP="00B23131">
      <w:pPr>
        <w:pStyle w:val="FootnoteText"/>
        <w:jc w:val="both"/>
        <w:rPr>
          <w:rFonts w:ascii="Times New Roman" w:hAnsi="Times New Roman"/>
          <w:lang w:val="en-US"/>
        </w:rPr>
      </w:pPr>
      <w:r w:rsidRPr="00875460">
        <w:rPr>
          <w:rStyle w:val="FootnoteReference"/>
          <w:rFonts w:ascii="Times New Roman" w:hAnsi="Times New Roman"/>
        </w:rPr>
        <w:footnoteRef/>
      </w:r>
      <w:r w:rsidR="00843971" w:rsidRPr="00875460">
        <w:rPr>
          <w:rFonts w:ascii="Times New Roman" w:hAnsi="Times New Roman"/>
        </w:rPr>
        <w:t xml:space="preserve"> </w:t>
      </w:r>
      <w:r w:rsidR="00843971" w:rsidRPr="00875460">
        <w:rPr>
          <w:rFonts w:ascii="Times New Roman" w:hAnsi="Times New Roman"/>
        </w:rPr>
        <w:t>Съгласно определението</w:t>
      </w:r>
      <w:r w:rsidR="00A527D7" w:rsidRPr="00875460">
        <w:rPr>
          <w:rFonts w:ascii="Times New Roman" w:hAnsi="Times New Roman"/>
        </w:rPr>
        <w:t xml:space="preserve"> за „енергийн</w:t>
      </w:r>
      <w:r w:rsidR="0097236A" w:rsidRPr="00875460">
        <w:rPr>
          <w:rFonts w:ascii="Times New Roman" w:hAnsi="Times New Roman"/>
        </w:rPr>
        <w:t>а</w:t>
      </w:r>
      <w:r w:rsidR="00A527D7" w:rsidRPr="00875460">
        <w:rPr>
          <w:rFonts w:ascii="Times New Roman" w:hAnsi="Times New Roman"/>
        </w:rPr>
        <w:t xml:space="preserve"> инфраструктур</w:t>
      </w:r>
      <w:r w:rsidR="0097236A" w:rsidRPr="00875460">
        <w:rPr>
          <w:rFonts w:ascii="Times New Roman" w:hAnsi="Times New Roman"/>
        </w:rPr>
        <w:t>а</w:t>
      </w:r>
      <w:r w:rsidR="00A527D7" w:rsidRPr="00875460">
        <w:rPr>
          <w:rFonts w:ascii="Times New Roman" w:hAnsi="Times New Roman"/>
        </w:rPr>
        <w:t>“</w:t>
      </w:r>
      <w:r w:rsidR="00843971" w:rsidRPr="00875460">
        <w:rPr>
          <w:rFonts w:ascii="Times New Roman" w:hAnsi="Times New Roman"/>
        </w:rPr>
        <w:t>, по</w:t>
      </w:r>
      <w:r w:rsidR="00A527D7" w:rsidRPr="00875460">
        <w:rPr>
          <w:rFonts w:ascii="Times New Roman" w:hAnsi="Times New Roman"/>
        </w:rPr>
        <w:t>сочено</w:t>
      </w:r>
      <w:r w:rsidRPr="00875460">
        <w:rPr>
          <w:rFonts w:ascii="Times New Roman" w:hAnsi="Times New Roman"/>
        </w:rPr>
        <w:t xml:space="preserve"> в </w:t>
      </w:r>
      <w:r w:rsidR="00843971" w:rsidRPr="00875460">
        <w:rPr>
          <w:rFonts w:ascii="Times New Roman" w:hAnsi="Times New Roman"/>
        </w:rPr>
        <w:t>Приложение 10</w:t>
      </w:r>
      <w:r w:rsidR="00A527D7" w:rsidRPr="00875460">
        <w:rPr>
          <w:rFonts w:ascii="Times New Roman" w:hAnsi="Times New Roman"/>
        </w:rPr>
        <w:t xml:space="preserve"> към Условията за кандидатстване</w:t>
      </w:r>
      <w:r w:rsidRPr="00875460">
        <w:rPr>
          <w:rFonts w:ascii="Times New Roman" w:hAnsi="Times New Roman"/>
          <w:lang w:val="en-US"/>
        </w:rPr>
        <w:t>.</w:t>
      </w:r>
    </w:p>
  </w:footnote>
  <w:footnote w:id="11">
    <w:p w14:paraId="02CEC6C6" w14:textId="2406611C" w:rsidR="00DF25AC" w:rsidRPr="006407F3" w:rsidRDefault="00DF25AC" w:rsidP="00B23131">
      <w:pPr>
        <w:pStyle w:val="FootnoteText"/>
        <w:jc w:val="both"/>
        <w:rPr>
          <w:rFonts w:ascii="Times New Roman" w:hAnsi="Times New Roman"/>
          <w:lang w:val="en-US"/>
        </w:rPr>
      </w:pPr>
      <w:r w:rsidRPr="00875460">
        <w:rPr>
          <w:rStyle w:val="FootnoteReference"/>
          <w:rFonts w:ascii="Times New Roman" w:hAnsi="Times New Roman"/>
        </w:rPr>
        <w:footnoteRef/>
      </w:r>
      <w:r w:rsidR="00582674" w:rsidRPr="00875460">
        <w:rPr>
          <w:rFonts w:ascii="Times New Roman" w:hAnsi="Times New Roman"/>
        </w:rPr>
        <w:t xml:space="preserve"> </w:t>
      </w:r>
      <w:r w:rsidR="00582674" w:rsidRPr="00875460">
        <w:rPr>
          <w:rFonts w:ascii="Times New Roman" w:hAnsi="Times New Roman"/>
        </w:rPr>
        <w:t>Съгласно определението</w:t>
      </w:r>
      <w:r w:rsidR="006F4D77" w:rsidRPr="00875460">
        <w:rPr>
          <w:rFonts w:ascii="Times New Roman" w:hAnsi="Times New Roman"/>
        </w:rPr>
        <w:t xml:space="preserve"> за „преместване“</w:t>
      </w:r>
      <w:r w:rsidR="00582674" w:rsidRPr="00875460">
        <w:rPr>
          <w:rFonts w:ascii="Times New Roman" w:hAnsi="Times New Roman"/>
        </w:rPr>
        <w:t>, по</w:t>
      </w:r>
      <w:r w:rsidR="006F4D77" w:rsidRPr="00875460">
        <w:rPr>
          <w:rFonts w:ascii="Times New Roman" w:hAnsi="Times New Roman"/>
        </w:rPr>
        <w:t>сочено</w:t>
      </w:r>
      <w:r w:rsidRPr="00875460">
        <w:rPr>
          <w:rFonts w:ascii="Times New Roman" w:hAnsi="Times New Roman"/>
        </w:rPr>
        <w:t xml:space="preserve"> в </w:t>
      </w:r>
      <w:r w:rsidR="00582674" w:rsidRPr="00875460">
        <w:rPr>
          <w:rFonts w:ascii="Times New Roman" w:hAnsi="Times New Roman"/>
        </w:rPr>
        <w:t>Приложение 10</w:t>
      </w:r>
      <w:r w:rsidR="006F4D77" w:rsidRPr="00875460">
        <w:rPr>
          <w:rFonts w:ascii="Times New Roman" w:hAnsi="Times New Roman"/>
        </w:rPr>
        <w:t xml:space="preserve"> към Условията за кандидатстване</w:t>
      </w:r>
      <w:r w:rsidRPr="006407F3">
        <w:rPr>
          <w:rFonts w:ascii="Times New Roman" w:hAnsi="Times New Roman"/>
          <w:lang w:val="en-US"/>
        </w:rPr>
        <w:t>.</w:t>
      </w:r>
    </w:p>
  </w:footnote>
  <w:footnote w:id="12">
    <w:p w14:paraId="51AC4D68" w14:textId="77777777" w:rsidR="00DF25AC" w:rsidRPr="006407F3" w:rsidRDefault="00DF25AC" w:rsidP="00DF25AC">
      <w:pPr>
        <w:pStyle w:val="FootnoteText"/>
        <w:jc w:val="both"/>
        <w:rPr>
          <w:rFonts w:ascii="Times New Roman" w:hAnsi="Times New Roman"/>
        </w:rPr>
      </w:pPr>
      <w:r w:rsidRPr="006407F3">
        <w:rPr>
          <w:rStyle w:val="FootnoteReference"/>
          <w:rFonts w:ascii="Times New Roman" w:hAnsi="Times New Roman"/>
        </w:rPr>
        <w:footnoteRef/>
      </w:r>
      <w:r w:rsidR="00582674" w:rsidRPr="006407F3">
        <w:rPr>
          <w:rFonts w:ascii="Times New Roman" w:hAnsi="Times New Roman"/>
        </w:rPr>
        <w:t xml:space="preserve"> </w:t>
      </w:r>
      <w:r w:rsidR="00582674" w:rsidRPr="006407F3">
        <w:rPr>
          <w:rFonts w:ascii="Times New Roman" w:hAnsi="Times New Roman"/>
        </w:rPr>
        <w:t xml:space="preserve">Съгласно чл. 1, </w:t>
      </w:r>
      <w:proofErr w:type="spellStart"/>
      <w:r w:rsidR="00582674" w:rsidRPr="006407F3">
        <w:rPr>
          <w:rFonts w:ascii="Times New Roman" w:hAnsi="Times New Roman"/>
        </w:rPr>
        <w:t>пар</w:t>
      </w:r>
      <w:proofErr w:type="spellEnd"/>
      <w:r w:rsidR="00582674" w:rsidRPr="006407F3">
        <w:rPr>
          <w:rFonts w:ascii="Times New Roman" w:hAnsi="Times New Roman"/>
        </w:rPr>
        <w:t>. 4, буква</w:t>
      </w:r>
      <w:r w:rsidRPr="006407F3">
        <w:rPr>
          <w:rFonts w:ascii="Times New Roman" w:hAnsi="Times New Roman"/>
        </w:rPr>
        <w:t xml:space="preserve"> </w:t>
      </w:r>
      <w:r w:rsidR="00582674" w:rsidRPr="006407F3">
        <w:rPr>
          <w:rFonts w:ascii="Times New Roman" w:hAnsi="Times New Roman"/>
        </w:rPr>
        <w:t>„</w:t>
      </w:r>
      <w:r w:rsidRPr="006407F3">
        <w:rPr>
          <w:rFonts w:ascii="Times New Roman" w:hAnsi="Times New Roman"/>
        </w:rPr>
        <w:t>а)</w:t>
      </w:r>
      <w:r w:rsidR="00582674" w:rsidRPr="006407F3">
        <w:rPr>
          <w:rFonts w:ascii="Times New Roman" w:hAnsi="Times New Roman"/>
          <w:lang w:val="en-US"/>
        </w:rPr>
        <w:t>”</w:t>
      </w:r>
      <w:r w:rsidRPr="006407F3">
        <w:rPr>
          <w:rFonts w:ascii="Times New Roman" w:hAnsi="Times New Roman"/>
        </w:rPr>
        <w:t xml:space="preserve"> от Регламент на Комисията (ЕС) № 651/2014</w:t>
      </w:r>
      <w:r w:rsidR="00582674" w:rsidRPr="006407F3">
        <w:rPr>
          <w:rFonts w:ascii="Times New Roman" w:hAnsi="Times New Roman"/>
          <w:lang w:val="en-US"/>
        </w:rPr>
        <w:t xml:space="preserve"> </w:t>
      </w:r>
      <w:r w:rsidRPr="006407F3">
        <w:rPr>
          <w:rFonts w:ascii="Times New Roman" w:hAnsi="Times New Roman"/>
        </w:rPr>
        <w:t>г.</w:t>
      </w:r>
    </w:p>
  </w:footnote>
  <w:footnote w:id="13">
    <w:p w14:paraId="5A226074" w14:textId="19469CB7" w:rsidR="00DF25AC" w:rsidRPr="006407F3" w:rsidRDefault="00DF25AC" w:rsidP="00DF25AC">
      <w:pPr>
        <w:pStyle w:val="FootnoteText"/>
        <w:jc w:val="both"/>
        <w:rPr>
          <w:rFonts w:ascii="Times New Roman" w:hAnsi="Times New Roman"/>
        </w:rPr>
      </w:pPr>
      <w:r w:rsidRPr="006407F3">
        <w:rPr>
          <w:rStyle w:val="FootnoteReference"/>
          <w:rFonts w:ascii="Times New Roman" w:hAnsi="Times New Roman"/>
        </w:rPr>
        <w:footnoteRef/>
      </w:r>
      <w:r w:rsidRPr="006407F3">
        <w:rPr>
          <w:rFonts w:ascii="Times New Roman" w:hAnsi="Times New Roman"/>
        </w:rPr>
        <w:t xml:space="preserve"> </w:t>
      </w:r>
      <w:r w:rsidRPr="006407F3">
        <w:rPr>
          <w:rFonts w:ascii="Times New Roman" w:hAnsi="Times New Roman"/>
        </w:rPr>
        <w:t xml:space="preserve">Проверка по отношение на обстоятелството дали кандидатите (и на ниво група) попадат в определението за затруднено положение по чл. 2, </w:t>
      </w:r>
      <w:proofErr w:type="spellStart"/>
      <w:r w:rsidRPr="006407F3">
        <w:rPr>
          <w:rFonts w:ascii="Times New Roman" w:hAnsi="Times New Roman"/>
        </w:rPr>
        <w:t>пар</w:t>
      </w:r>
      <w:proofErr w:type="spellEnd"/>
      <w:r w:rsidRPr="006407F3">
        <w:rPr>
          <w:rFonts w:ascii="Times New Roman" w:hAnsi="Times New Roman"/>
        </w:rPr>
        <w:t xml:space="preserve">. 18 от Регламент (ЕС) № 651/2014 ще бъде извършвана спрямо всички кандидати съгласно </w:t>
      </w:r>
      <w:r w:rsidR="00373790" w:rsidRPr="006407F3">
        <w:rPr>
          <w:rFonts w:ascii="Times New Roman" w:hAnsi="Times New Roman"/>
        </w:rPr>
        <w:t>данни от Декларацията за държавна/минимална помощ</w:t>
      </w:r>
      <w:r w:rsidR="006407F3">
        <w:rPr>
          <w:rFonts w:ascii="Times New Roman" w:hAnsi="Times New Roman"/>
        </w:rPr>
        <w:t xml:space="preserve"> (Приложение 3)</w:t>
      </w:r>
      <w:r w:rsidRPr="006407F3">
        <w:rPr>
          <w:rFonts w:ascii="Times New Roman" w:hAnsi="Times New Roman"/>
        </w:rPr>
        <w:t>, налична</w:t>
      </w:r>
      <w:r w:rsidR="004447C4" w:rsidRPr="006407F3">
        <w:rPr>
          <w:rFonts w:ascii="Times New Roman" w:hAnsi="Times New Roman"/>
        </w:rPr>
        <w:t>та</w:t>
      </w:r>
      <w:r w:rsidRPr="006407F3">
        <w:rPr>
          <w:rFonts w:ascii="Times New Roman" w:hAnsi="Times New Roman"/>
        </w:rPr>
        <w:t xml:space="preserve"> информация в публичните регистри (вкл. Т</w:t>
      </w:r>
      <w:r w:rsidR="00045CC6">
        <w:rPr>
          <w:rFonts w:ascii="Times New Roman" w:hAnsi="Times New Roman"/>
        </w:rPr>
        <w:t>ърговски регистър</w:t>
      </w:r>
      <w:r w:rsidRPr="006407F3">
        <w:rPr>
          <w:rFonts w:ascii="Times New Roman" w:hAnsi="Times New Roman"/>
          <w:sz w:val="22"/>
          <w:szCs w:val="22"/>
        </w:rPr>
        <w:t xml:space="preserve"> </w:t>
      </w:r>
      <w:r w:rsidRPr="006407F3">
        <w:rPr>
          <w:rFonts w:ascii="Times New Roman" w:hAnsi="Times New Roman"/>
        </w:rPr>
        <w:t>и регистър на ЮЛНЦ) и Годишен отчет за дейността за последните три приключени финансови  години (20</w:t>
      </w:r>
      <w:r w:rsidR="006407F3">
        <w:rPr>
          <w:rFonts w:ascii="Times New Roman" w:hAnsi="Times New Roman"/>
        </w:rPr>
        <w:t>2</w:t>
      </w:r>
      <w:r w:rsidR="00045CC6">
        <w:rPr>
          <w:rFonts w:ascii="Times New Roman" w:hAnsi="Times New Roman"/>
        </w:rPr>
        <w:t>1</w:t>
      </w:r>
      <w:r w:rsidRPr="006407F3">
        <w:rPr>
          <w:rFonts w:ascii="Times New Roman" w:hAnsi="Times New Roman"/>
        </w:rPr>
        <w:t>, 202</w:t>
      </w:r>
      <w:r w:rsidR="00045CC6">
        <w:rPr>
          <w:rFonts w:ascii="Times New Roman" w:hAnsi="Times New Roman"/>
        </w:rPr>
        <w:t>2</w:t>
      </w:r>
      <w:r w:rsidRPr="006407F3">
        <w:rPr>
          <w:rFonts w:ascii="Times New Roman" w:hAnsi="Times New Roman"/>
        </w:rPr>
        <w:t xml:space="preserve"> и 202</w:t>
      </w:r>
      <w:r w:rsidR="00045CC6">
        <w:rPr>
          <w:rFonts w:ascii="Times New Roman" w:hAnsi="Times New Roman"/>
        </w:rPr>
        <w:t>3</w:t>
      </w:r>
      <w:r w:rsidRPr="006407F3">
        <w:rPr>
          <w:rFonts w:ascii="Times New Roman" w:hAnsi="Times New Roman"/>
        </w:rPr>
        <w:t xml:space="preserve"> г.)</w:t>
      </w:r>
      <w:r w:rsidR="006407F3">
        <w:rPr>
          <w:rFonts w:ascii="Times New Roman" w:hAnsi="Times New Roman"/>
        </w:rPr>
        <w:t>.</w:t>
      </w:r>
    </w:p>
  </w:footnote>
  <w:footnote w:id="14">
    <w:p w14:paraId="73DB3288" w14:textId="07F3A7D7" w:rsidR="00DF25AC" w:rsidRPr="006407F3" w:rsidRDefault="00DF25AC" w:rsidP="00DF25AC">
      <w:pPr>
        <w:pStyle w:val="FootnoteText"/>
        <w:jc w:val="both"/>
        <w:rPr>
          <w:rFonts w:ascii="Times New Roman" w:hAnsi="Times New Roman"/>
        </w:rPr>
      </w:pPr>
      <w:r w:rsidRPr="006407F3">
        <w:rPr>
          <w:rStyle w:val="FootnoteReference"/>
          <w:rFonts w:ascii="Times New Roman" w:hAnsi="Times New Roman"/>
        </w:rPr>
        <w:footnoteRef/>
      </w:r>
      <w:r w:rsidR="00615DBC" w:rsidRPr="006407F3">
        <w:rPr>
          <w:rFonts w:ascii="Times New Roman" w:hAnsi="Times New Roman"/>
        </w:rPr>
        <w:t xml:space="preserve"> </w:t>
      </w:r>
      <w:r w:rsidR="00615DBC" w:rsidRPr="006407F3">
        <w:rPr>
          <w:rFonts w:ascii="Times New Roman" w:hAnsi="Times New Roman"/>
        </w:rPr>
        <w:t>Съгласно данните от Счетоводния баланс</w:t>
      </w:r>
      <w:r w:rsidRPr="006407F3">
        <w:rPr>
          <w:rFonts w:ascii="Times New Roman" w:hAnsi="Times New Roman"/>
        </w:rPr>
        <w:t xml:space="preserve"> на предприятието-кандидат, част от Годишния отчет за дейността</w:t>
      </w:r>
      <w:r w:rsidR="00615DBC" w:rsidRPr="006407F3">
        <w:rPr>
          <w:rFonts w:ascii="Times New Roman" w:hAnsi="Times New Roman"/>
        </w:rPr>
        <w:t xml:space="preserve"> за последната приключена финансова година, подаден към НСИ</w:t>
      </w:r>
      <w:r w:rsidRPr="006407F3">
        <w:rPr>
          <w:rFonts w:ascii="Times New Roman" w:hAnsi="Times New Roman"/>
        </w:rPr>
        <w:t>.</w:t>
      </w:r>
    </w:p>
  </w:footnote>
  <w:footnote w:id="15">
    <w:p w14:paraId="3B2E76EE" w14:textId="77777777" w:rsidR="00DF25AC" w:rsidRPr="009937EE" w:rsidRDefault="00DF25AC" w:rsidP="00DF25AC">
      <w:pPr>
        <w:pStyle w:val="FootnoteText"/>
        <w:rPr>
          <w:rFonts w:ascii="Times New Roman" w:hAnsi="Times New Roman"/>
        </w:rPr>
      </w:pPr>
      <w:r w:rsidRPr="009937EE">
        <w:rPr>
          <w:rStyle w:val="FootnoteReference"/>
          <w:rFonts w:ascii="Times New Roman" w:hAnsi="Times New Roman"/>
        </w:rPr>
        <w:footnoteRef/>
      </w:r>
      <w:r w:rsidR="00E650E8" w:rsidRPr="009937EE">
        <w:rPr>
          <w:rFonts w:ascii="Times New Roman" w:hAnsi="Times New Roman"/>
        </w:rPr>
        <w:t xml:space="preserve"> </w:t>
      </w:r>
      <w:r w:rsidR="00E650E8" w:rsidRPr="009937EE">
        <w:rPr>
          <w:rFonts w:ascii="Times New Roman" w:hAnsi="Times New Roman"/>
        </w:rPr>
        <w:t xml:space="preserve">Съгласно чл. 1, </w:t>
      </w:r>
      <w:proofErr w:type="spellStart"/>
      <w:r w:rsidR="00E650E8" w:rsidRPr="009937EE">
        <w:rPr>
          <w:rFonts w:ascii="Times New Roman" w:hAnsi="Times New Roman"/>
        </w:rPr>
        <w:t>пар</w:t>
      </w:r>
      <w:proofErr w:type="spellEnd"/>
      <w:r w:rsidR="00E650E8" w:rsidRPr="009937EE">
        <w:rPr>
          <w:rFonts w:ascii="Times New Roman" w:hAnsi="Times New Roman"/>
        </w:rPr>
        <w:t>. 2, буква</w:t>
      </w:r>
      <w:r w:rsidRPr="009937EE">
        <w:rPr>
          <w:rFonts w:ascii="Times New Roman" w:hAnsi="Times New Roman"/>
        </w:rPr>
        <w:t xml:space="preserve"> </w:t>
      </w:r>
      <w:r w:rsidR="00E650E8" w:rsidRPr="009937EE">
        <w:rPr>
          <w:rFonts w:ascii="Times New Roman" w:hAnsi="Times New Roman"/>
        </w:rPr>
        <w:t>„</w:t>
      </w:r>
      <w:r w:rsidRPr="009937EE">
        <w:rPr>
          <w:rFonts w:ascii="Times New Roman" w:hAnsi="Times New Roman"/>
        </w:rPr>
        <w:t>в)</w:t>
      </w:r>
      <w:r w:rsidR="00E650E8" w:rsidRPr="009937EE">
        <w:rPr>
          <w:rFonts w:ascii="Times New Roman" w:hAnsi="Times New Roman"/>
          <w:lang w:val="en-US"/>
        </w:rPr>
        <w:t>”</w:t>
      </w:r>
      <w:r w:rsidRPr="009937EE">
        <w:rPr>
          <w:rFonts w:ascii="Times New Roman" w:hAnsi="Times New Roman"/>
        </w:rPr>
        <w:t xml:space="preserve"> от Регламент на Комисията (ЕС) № 651/2014</w:t>
      </w:r>
      <w:r w:rsidR="00E650E8" w:rsidRPr="009937EE">
        <w:rPr>
          <w:rFonts w:ascii="Times New Roman" w:hAnsi="Times New Roman"/>
          <w:lang w:val="en-US"/>
        </w:rPr>
        <w:t xml:space="preserve"> </w:t>
      </w:r>
      <w:r w:rsidRPr="009937EE">
        <w:rPr>
          <w:rFonts w:ascii="Times New Roman" w:hAnsi="Times New Roman"/>
        </w:rPr>
        <w:t>г.</w:t>
      </w:r>
    </w:p>
  </w:footnote>
  <w:footnote w:id="16">
    <w:p w14:paraId="0095551E" w14:textId="564108C3" w:rsidR="00DF25AC" w:rsidRPr="009937EE" w:rsidRDefault="00DF25AC" w:rsidP="00DF25AC">
      <w:pPr>
        <w:pStyle w:val="FootnoteText"/>
        <w:rPr>
          <w:rFonts w:ascii="Times New Roman" w:hAnsi="Times New Roman"/>
        </w:rPr>
      </w:pPr>
      <w:r w:rsidRPr="009937EE">
        <w:rPr>
          <w:rStyle w:val="FootnoteReference"/>
          <w:rFonts w:ascii="Times New Roman" w:hAnsi="Times New Roman"/>
        </w:rPr>
        <w:footnoteRef/>
      </w:r>
      <w:r w:rsidR="00E650E8" w:rsidRPr="009937EE">
        <w:rPr>
          <w:rFonts w:ascii="Times New Roman" w:hAnsi="Times New Roman"/>
        </w:rPr>
        <w:t xml:space="preserve"> </w:t>
      </w:r>
      <w:r w:rsidR="00E650E8" w:rsidRPr="009937EE">
        <w:rPr>
          <w:rFonts w:ascii="Times New Roman" w:hAnsi="Times New Roman"/>
        </w:rPr>
        <w:t xml:space="preserve">Съгласно чл. 1, </w:t>
      </w:r>
      <w:proofErr w:type="spellStart"/>
      <w:r w:rsidR="00E650E8" w:rsidRPr="009937EE">
        <w:rPr>
          <w:rFonts w:ascii="Times New Roman" w:hAnsi="Times New Roman"/>
        </w:rPr>
        <w:t>пар</w:t>
      </w:r>
      <w:proofErr w:type="spellEnd"/>
      <w:r w:rsidR="00E650E8" w:rsidRPr="009937EE">
        <w:rPr>
          <w:rFonts w:ascii="Times New Roman" w:hAnsi="Times New Roman"/>
        </w:rPr>
        <w:t>. 2, буква „</w:t>
      </w:r>
      <w:r w:rsidRPr="009937EE">
        <w:rPr>
          <w:rFonts w:ascii="Times New Roman" w:hAnsi="Times New Roman"/>
        </w:rPr>
        <w:t>г)</w:t>
      </w:r>
      <w:r w:rsidR="00E650E8" w:rsidRPr="009937EE">
        <w:rPr>
          <w:rFonts w:ascii="Times New Roman" w:hAnsi="Times New Roman"/>
          <w:lang w:val="en-US"/>
        </w:rPr>
        <w:t>”</w:t>
      </w:r>
      <w:r w:rsidRPr="009937EE">
        <w:rPr>
          <w:rFonts w:ascii="Times New Roman" w:hAnsi="Times New Roman"/>
        </w:rPr>
        <w:t xml:space="preserve"> </w:t>
      </w:r>
      <w:r w:rsidR="00873BAA">
        <w:rPr>
          <w:rFonts w:ascii="Times New Roman" w:hAnsi="Times New Roman"/>
        </w:rPr>
        <w:t xml:space="preserve">и </w:t>
      </w:r>
      <w:r w:rsidR="00873BAA" w:rsidRPr="009937EE">
        <w:rPr>
          <w:rFonts w:ascii="Times New Roman" w:hAnsi="Times New Roman"/>
        </w:rPr>
        <w:t xml:space="preserve">чл. 1, </w:t>
      </w:r>
      <w:proofErr w:type="spellStart"/>
      <w:r w:rsidR="00873BAA" w:rsidRPr="009937EE">
        <w:rPr>
          <w:rFonts w:ascii="Times New Roman" w:hAnsi="Times New Roman"/>
        </w:rPr>
        <w:t>пар</w:t>
      </w:r>
      <w:proofErr w:type="spellEnd"/>
      <w:r w:rsidR="00873BAA" w:rsidRPr="009937EE">
        <w:rPr>
          <w:rFonts w:ascii="Times New Roman" w:hAnsi="Times New Roman"/>
        </w:rPr>
        <w:t xml:space="preserve">. </w:t>
      </w:r>
      <w:r w:rsidR="00873BAA">
        <w:rPr>
          <w:rFonts w:ascii="Times New Roman" w:hAnsi="Times New Roman"/>
        </w:rPr>
        <w:t>5</w:t>
      </w:r>
      <w:r w:rsidR="00873BAA" w:rsidRPr="009937EE">
        <w:rPr>
          <w:rFonts w:ascii="Times New Roman" w:hAnsi="Times New Roman"/>
        </w:rPr>
        <w:t>, буква „</w:t>
      </w:r>
      <w:r w:rsidR="00873BAA">
        <w:rPr>
          <w:rFonts w:ascii="Times New Roman" w:hAnsi="Times New Roman"/>
        </w:rPr>
        <w:t>б</w:t>
      </w:r>
      <w:r w:rsidR="00873BAA" w:rsidRPr="009937EE">
        <w:rPr>
          <w:rFonts w:ascii="Times New Roman" w:hAnsi="Times New Roman"/>
        </w:rPr>
        <w:t>)</w:t>
      </w:r>
      <w:r w:rsidR="00873BAA" w:rsidRPr="009937EE">
        <w:rPr>
          <w:rFonts w:ascii="Times New Roman" w:hAnsi="Times New Roman"/>
          <w:lang w:val="en-US"/>
        </w:rPr>
        <w:t>”</w:t>
      </w:r>
      <w:r w:rsidR="00873BAA">
        <w:rPr>
          <w:rFonts w:ascii="Times New Roman" w:hAnsi="Times New Roman"/>
        </w:rPr>
        <w:t xml:space="preserve"> </w:t>
      </w:r>
      <w:r w:rsidRPr="009937EE">
        <w:rPr>
          <w:rFonts w:ascii="Times New Roman" w:hAnsi="Times New Roman"/>
        </w:rPr>
        <w:t>от Регламент на Комисията (ЕС) № 651/2014</w:t>
      </w:r>
      <w:r w:rsidR="00E650E8" w:rsidRPr="009937EE">
        <w:rPr>
          <w:rFonts w:ascii="Times New Roman" w:hAnsi="Times New Roman"/>
          <w:lang w:val="en-US"/>
        </w:rPr>
        <w:t xml:space="preserve"> </w:t>
      </w:r>
      <w:r w:rsidRPr="009937EE">
        <w:rPr>
          <w:rFonts w:ascii="Times New Roman" w:hAnsi="Times New Roman"/>
        </w:rPr>
        <w:t>г.</w:t>
      </w:r>
    </w:p>
  </w:footnote>
  <w:footnote w:id="17">
    <w:p w14:paraId="76CD9F8F" w14:textId="77777777" w:rsidR="007006AC" w:rsidRPr="00644A8A" w:rsidRDefault="007006AC" w:rsidP="007006AC">
      <w:pPr>
        <w:pStyle w:val="FootnoteText"/>
        <w:jc w:val="both"/>
        <w:rPr>
          <w:rFonts w:ascii="Times New Roman" w:hAnsi="Times New Roman"/>
        </w:rPr>
      </w:pPr>
      <w:r w:rsidRPr="00644A8A">
        <w:rPr>
          <w:rStyle w:val="FootnoteReference"/>
          <w:rFonts w:ascii="Times New Roman" w:hAnsi="Times New Roman"/>
        </w:rPr>
        <w:footnoteRef/>
      </w:r>
      <w:r w:rsidRPr="00644A8A">
        <w:rPr>
          <w:rFonts w:ascii="Times New Roman" w:hAnsi="Times New Roman"/>
        </w:rPr>
        <w:t xml:space="preserve"> </w:t>
      </w:r>
      <w:r w:rsidRPr="00644A8A">
        <w:rPr>
          <w:rFonts w:ascii="Times New Roman" w:hAnsi="Times New Roman"/>
        </w:rPr>
        <w:t xml:space="preserve">Съгласно определението за „сектор на рибарството и аквакултурите“, </w:t>
      </w:r>
      <w:r w:rsidRPr="00875460">
        <w:rPr>
          <w:rFonts w:ascii="Times New Roman" w:hAnsi="Times New Roman"/>
        </w:rPr>
        <w:t>посочено в Приложение 10 към</w:t>
      </w:r>
      <w:r w:rsidRPr="00644A8A">
        <w:rPr>
          <w:rFonts w:ascii="Times New Roman" w:hAnsi="Times New Roman"/>
        </w:rPr>
        <w:t xml:space="preserve"> Условията за кандидатстване</w:t>
      </w:r>
      <w:r>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9D195" w14:textId="19FA4E54" w:rsidR="00E020E8" w:rsidRDefault="00E020E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304" w:type="dxa"/>
      <w:tblCellMar>
        <w:left w:w="70" w:type="dxa"/>
        <w:right w:w="70" w:type="dxa"/>
      </w:tblCellMar>
      <w:tblLook w:val="0000" w:firstRow="0" w:lastRow="0" w:firstColumn="0" w:lastColumn="0" w:noHBand="0" w:noVBand="0"/>
    </w:tblPr>
    <w:tblGrid>
      <w:gridCol w:w="3305"/>
      <w:gridCol w:w="2634"/>
      <w:gridCol w:w="3577"/>
    </w:tblGrid>
    <w:tr w:rsidR="00966452" w:rsidRPr="009563D3" w14:paraId="07F07E90" w14:textId="77777777" w:rsidTr="009E111F">
      <w:trPr>
        <w:trHeight w:val="684"/>
      </w:trPr>
      <w:tc>
        <w:tcPr>
          <w:tcW w:w="3276" w:type="dxa"/>
        </w:tcPr>
        <w:p w14:paraId="0193F16E" w14:textId="329BAA2F" w:rsidR="00966452" w:rsidRPr="000B5E6B" w:rsidRDefault="00966452" w:rsidP="00966452">
          <w:pPr>
            <w:rPr>
              <w:b/>
              <w:sz w:val="18"/>
              <w:szCs w:val="18"/>
            </w:rPr>
          </w:pPr>
          <w:r w:rsidRPr="00AA73A7">
            <w:rPr>
              <w:i/>
              <w:noProof/>
              <w:lang w:eastAsia="bg-BG"/>
            </w:rPr>
            <w:drawing>
              <wp:inline distT="0" distB="0" distL="0" distR="0" wp14:anchorId="717C43AA" wp14:editId="3BAFB837">
                <wp:extent cx="2009775" cy="4660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2886" w:type="dxa"/>
        </w:tcPr>
        <w:p w14:paraId="23A1A92F" w14:textId="77777777" w:rsidR="00966452" w:rsidRPr="000B5E6B" w:rsidRDefault="00966452" w:rsidP="00966452">
          <w:pPr>
            <w:jc w:val="center"/>
          </w:pPr>
        </w:p>
        <w:p w14:paraId="0BE4279A" w14:textId="77777777" w:rsidR="00966452" w:rsidRPr="000B5E6B" w:rsidRDefault="00966452" w:rsidP="00966452">
          <w:pPr>
            <w:jc w:val="center"/>
          </w:pPr>
        </w:p>
        <w:p w14:paraId="4ACFEE69" w14:textId="77777777" w:rsidR="00966452" w:rsidRPr="000B5E6B" w:rsidRDefault="00966452" w:rsidP="00966452">
          <w:pPr>
            <w:jc w:val="center"/>
          </w:pPr>
        </w:p>
      </w:tc>
      <w:tc>
        <w:tcPr>
          <w:tcW w:w="3354" w:type="dxa"/>
        </w:tcPr>
        <w:p w14:paraId="25FA21D4" w14:textId="67182C8D" w:rsidR="00966452" w:rsidRPr="000B5E6B" w:rsidRDefault="000D680F" w:rsidP="00966452">
          <w:pPr>
            <w:jc w:val="center"/>
          </w:pPr>
          <w:r>
            <w:rPr>
              <w:noProof/>
              <w:lang w:eastAsia="bg-BG"/>
            </w:rPr>
            <w:drawing>
              <wp:inline distT="0" distB="0" distL="0" distR="0" wp14:anchorId="473CC665" wp14:editId="40D5D9FA">
                <wp:extent cx="2182495" cy="526415"/>
                <wp:effectExtent l="0" t="0" r="0" b="0"/>
                <wp:docPr id="2" name="Picture 1" descr="cid:image001.png@01D8FB39.06A87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8FB39.06A872C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2495" cy="526415"/>
                        </a:xfrm>
                        <a:prstGeom prst="rect">
                          <a:avLst/>
                        </a:prstGeom>
                        <a:noFill/>
                        <a:ln>
                          <a:noFill/>
                        </a:ln>
                      </pic:spPr>
                    </pic:pic>
                  </a:graphicData>
                </a:graphic>
              </wp:inline>
            </w:drawing>
          </w:r>
        </w:p>
      </w:tc>
    </w:tr>
  </w:tbl>
  <w:p w14:paraId="6DF09040" w14:textId="1A576BC6" w:rsidR="008C53F8" w:rsidRDefault="008C53F8">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2E935" w14:textId="6C9B3983" w:rsidR="00E020E8" w:rsidRDefault="00E020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72D"/>
    <w:rsid w:val="00003B76"/>
    <w:rsid w:val="00014069"/>
    <w:rsid w:val="00026A4C"/>
    <w:rsid w:val="00031F93"/>
    <w:rsid w:val="00035077"/>
    <w:rsid w:val="00036828"/>
    <w:rsid w:val="00042A53"/>
    <w:rsid w:val="00043137"/>
    <w:rsid w:val="00045CC6"/>
    <w:rsid w:val="00055BAF"/>
    <w:rsid w:val="00062997"/>
    <w:rsid w:val="000707B6"/>
    <w:rsid w:val="00071C8D"/>
    <w:rsid w:val="00075AE7"/>
    <w:rsid w:val="0007738C"/>
    <w:rsid w:val="00080A63"/>
    <w:rsid w:val="00080B85"/>
    <w:rsid w:val="00082F7D"/>
    <w:rsid w:val="00087E23"/>
    <w:rsid w:val="00096B22"/>
    <w:rsid w:val="000A013C"/>
    <w:rsid w:val="000A4D38"/>
    <w:rsid w:val="000B0109"/>
    <w:rsid w:val="000B785D"/>
    <w:rsid w:val="000C0041"/>
    <w:rsid w:val="000C0B0B"/>
    <w:rsid w:val="000C2FA0"/>
    <w:rsid w:val="000C31D0"/>
    <w:rsid w:val="000C7860"/>
    <w:rsid w:val="000D14B9"/>
    <w:rsid w:val="000D1E98"/>
    <w:rsid w:val="000D680F"/>
    <w:rsid w:val="000E1327"/>
    <w:rsid w:val="000E2F7C"/>
    <w:rsid w:val="000E51FD"/>
    <w:rsid w:val="000E6D92"/>
    <w:rsid w:val="000F06AD"/>
    <w:rsid w:val="000F0FFC"/>
    <w:rsid w:val="000F4C4A"/>
    <w:rsid w:val="000F5A30"/>
    <w:rsid w:val="00103A0D"/>
    <w:rsid w:val="00112817"/>
    <w:rsid w:val="00117FA7"/>
    <w:rsid w:val="001411AA"/>
    <w:rsid w:val="001442B9"/>
    <w:rsid w:val="0015071E"/>
    <w:rsid w:val="0015205A"/>
    <w:rsid w:val="00175D5B"/>
    <w:rsid w:val="00176576"/>
    <w:rsid w:val="0017661F"/>
    <w:rsid w:val="00180590"/>
    <w:rsid w:val="00185CC8"/>
    <w:rsid w:val="00186347"/>
    <w:rsid w:val="00191984"/>
    <w:rsid w:val="001957CE"/>
    <w:rsid w:val="001B15F6"/>
    <w:rsid w:val="001B2CC4"/>
    <w:rsid w:val="001E17DF"/>
    <w:rsid w:val="001F734D"/>
    <w:rsid w:val="001F7B0B"/>
    <w:rsid w:val="00204D47"/>
    <w:rsid w:val="00212769"/>
    <w:rsid w:val="002273B5"/>
    <w:rsid w:val="00235D49"/>
    <w:rsid w:val="00246E99"/>
    <w:rsid w:val="0025393E"/>
    <w:rsid w:val="002654FA"/>
    <w:rsid w:val="002704B2"/>
    <w:rsid w:val="00277891"/>
    <w:rsid w:val="00281AFC"/>
    <w:rsid w:val="00291655"/>
    <w:rsid w:val="00293479"/>
    <w:rsid w:val="00293932"/>
    <w:rsid w:val="002B7A94"/>
    <w:rsid w:val="002C5BF3"/>
    <w:rsid w:val="002D27DB"/>
    <w:rsid w:val="002D37FB"/>
    <w:rsid w:val="002E48A3"/>
    <w:rsid w:val="002E535A"/>
    <w:rsid w:val="002E684B"/>
    <w:rsid w:val="002E788C"/>
    <w:rsid w:val="002F1AF6"/>
    <w:rsid w:val="002F3136"/>
    <w:rsid w:val="002F6731"/>
    <w:rsid w:val="0030134F"/>
    <w:rsid w:val="00301575"/>
    <w:rsid w:val="00307495"/>
    <w:rsid w:val="003220E7"/>
    <w:rsid w:val="0033254F"/>
    <w:rsid w:val="0034004D"/>
    <w:rsid w:val="0034130A"/>
    <w:rsid w:val="003439AA"/>
    <w:rsid w:val="00347BD6"/>
    <w:rsid w:val="0035729A"/>
    <w:rsid w:val="00361236"/>
    <w:rsid w:val="00373790"/>
    <w:rsid w:val="00383689"/>
    <w:rsid w:val="00386B31"/>
    <w:rsid w:val="003B3C73"/>
    <w:rsid w:val="003C7966"/>
    <w:rsid w:val="003D13C5"/>
    <w:rsid w:val="003D6A63"/>
    <w:rsid w:val="003F1C57"/>
    <w:rsid w:val="00414438"/>
    <w:rsid w:val="00416D8E"/>
    <w:rsid w:val="00423F8C"/>
    <w:rsid w:val="0042695B"/>
    <w:rsid w:val="00431F23"/>
    <w:rsid w:val="00433340"/>
    <w:rsid w:val="004442CB"/>
    <w:rsid w:val="004447C4"/>
    <w:rsid w:val="00445C1B"/>
    <w:rsid w:val="00452F4E"/>
    <w:rsid w:val="004621B0"/>
    <w:rsid w:val="004674D0"/>
    <w:rsid w:val="0047411B"/>
    <w:rsid w:val="0048023F"/>
    <w:rsid w:val="0048031E"/>
    <w:rsid w:val="00480428"/>
    <w:rsid w:val="004944D8"/>
    <w:rsid w:val="00494F3B"/>
    <w:rsid w:val="004A38B3"/>
    <w:rsid w:val="004A58FD"/>
    <w:rsid w:val="004A7438"/>
    <w:rsid w:val="004B23C3"/>
    <w:rsid w:val="004B53DF"/>
    <w:rsid w:val="004C1852"/>
    <w:rsid w:val="004C53FE"/>
    <w:rsid w:val="004C6632"/>
    <w:rsid w:val="004D0E8C"/>
    <w:rsid w:val="004E32EC"/>
    <w:rsid w:val="004E7E36"/>
    <w:rsid w:val="0050080D"/>
    <w:rsid w:val="00505E3C"/>
    <w:rsid w:val="00511A22"/>
    <w:rsid w:val="005142BE"/>
    <w:rsid w:val="00514647"/>
    <w:rsid w:val="005262B7"/>
    <w:rsid w:val="0052672D"/>
    <w:rsid w:val="00526C9D"/>
    <w:rsid w:val="00527F55"/>
    <w:rsid w:val="0053099C"/>
    <w:rsid w:val="00537EC5"/>
    <w:rsid w:val="00545C13"/>
    <w:rsid w:val="00546DE7"/>
    <w:rsid w:val="00552FCF"/>
    <w:rsid w:val="00560AA4"/>
    <w:rsid w:val="00561B92"/>
    <w:rsid w:val="005646D3"/>
    <w:rsid w:val="0057031A"/>
    <w:rsid w:val="005737C6"/>
    <w:rsid w:val="00573EC0"/>
    <w:rsid w:val="00575069"/>
    <w:rsid w:val="00582674"/>
    <w:rsid w:val="00585D47"/>
    <w:rsid w:val="00593464"/>
    <w:rsid w:val="005A3EBC"/>
    <w:rsid w:val="005A7D0B"/>
    <w:rsid w:val="005C6EA2"/>
    <w:rsid w:val="005D0638"/>
    <w:rsid w:val="005D09D7"/>
    <w:rsid w:val="005D4B6A"/>
    <w:rsid w:val="005D526D"/>
    <w:rsid w:val="005D72C8"/>
    <w:rsid w:val="005E564C"/>
    <w:rsid w:val="006117FC"/>
    <w:rsid w:val="00615DBC"/>
    <w:rsid w:val="00616150"/>
    <w:rsid w:val="006238B7"/>
    <w:rsid w:val="0062720E"/>
    <w:rsid w:val="00630293"/>
    <w:rsid w:val="00637334"/>
    <w:rsid w:val="006407F3"/>
    <w:rsid w:val="00644A8A"/>
    <w:rsid w:val="00665976"/>
    <w:rsid w:val="00667B6D"/>
    <w:rsid w:val="00673B34"/>
    <w:rsid w:val="0067538C"/>
    <w:rsid w:val="0067606A"/>
    <w:rsid w:val="006769CF"/>
    <w:rsid w:val="006A0BBE"/>
    <w:rsid w:val="006A14EF"/>
    <w:rsid w:val="006A1583"/>
    <w:rsid w:val="006A7C1C"/>
    <w:rsid w:val="006C33C3"/>
    <w:rsid w:val="006C550D"/>
    <w:rsid w:val="006D5930"/>
    <w:rsid w:val="006D6B56"/>
    <w:rsid w:val="006D7C95"/>
    <w:rsid w:val="006E677F"/>
    <w:rsid w:val="006F4D77"/>
    <w:rsid w:val="007006AC"/>
    <w:rsid w:val="0071145B"/>
    <w:rsid w:val="00712698"/>
    <w:rsid w:val="00717479"/>
    <w:rsid w:val="00717C28"/>
    <w:rsid w:val="0072748F"/>
    <w:rsid w:val="00735318"/>
    <w:rsid w:val="00735A5E"/>
    <w:rsid w:val="00743643"/>
    <w:rsid w:val="00745588"/>
    <w:rsid w:val="00760CD5"/>
    <w:rsid w:val="00762BF5"/>
    <w:rsid w:val="0076529B"/>
    <w:rsid w:val="007733A7"/>
    <w:rsid w:val="0077609D"/>
    <w:rsid w:val="00786514"/>
    <w:rsid w:val="0078683D"/>
    <w:rsid w:val="00787BB2"/>
    <w:rsid w:val="00792D3C"/>
    <w:rsid w:val="00794A2F"/>
    <w:rsid w:val="00795AF8"/>
    <w:rsid w:val="007A3549"/>
    <w:rsid w:val="007A6D43"/>
    <w:rsid w:val="007B50D5"/>
    <w:rsid w:val="007C00CD"/>
    <w:rsid w:val="007D499C"/>
    <w:rsid w:val="007D7843"/>
    <w:rsid w:val="007E182E"/>
    <w:rsid w:val="007E2518"/>
    <w:rsid w:val="007E2AF7"/>
    <w:rsid w:val="007E386A"/>
    <w:rsid w:val="007F213C"/>
    <w:rsid w:val="007F239C"/>
    <w:rsid w:val="008024A5"/>
    <w:rsid w:val="00814179"/>
    <w:rsid w:val="00814AE6"/>
    <w:rsid w:val="008267F5"/>
    <w:rsid w:val="0083079A"/>
    <w:rsid w:val="008319FE"/>
    <w:rsid w:val="008342D1"/>
    <w:rsid w:val="00835600"/>
    <w:rsid w:val="00842A44"/>
    <w:rsid w:val="00843971"/>
    <w:rsid w:val="008454B2"/>
    <w:rsid w:val="00856651"/>
    <w:rsid w:val="00865598"/>
    <w:rsid w:val="0087071C"/>
    <w:rsid w:val="00871703"/>
    <w:rsid w:val="00873BAA"/>
    <w:rsid w:val="00875460"/>
    <w:rsid w:val="00880AC7"/>
    <w:rsid w:val="00886581"/>
    <w:rsid w:val="00886DD7"/>
    <w:rsid w:val="00890FE6"/>
    <w:rsid w:val="00897136"/>
    <w:rsid w:val="008972C2"/>
    <w:rsid w:val="00897EB7"/>
    <w:rsid w:val="008A6E8D"/>
    <w:rsid w:val="008A7664"/>
    <w:rsid w:val="008B3A38"/>
    <w:rsid w:val="008C53F8"/>
    <w:rsid w:val="008D2918"/>
    <w:rsid w:val="008E3A8C"/>
    <w:rsid w:val="008F471F"/>
    <w:rsid w:val="008F5FAB"/>
    <w:rsid w:val="008F60BB"/>
    <w:rsid w:val="00904295"/>
    <w:rsid w:val="00906E89"/>
    <w:rsid w:val="00916563"/>
    <w:rsid w:val="0091734C"/>
    <w:rsid w:val="0092011E"/>
    <w:rsid w:val="00924456"/>
    <w:rsid w:val="00925B60"/>
    <w:rsid w:val="009322D1"/>
    <w:rsid w:val="00943B84"/>
    <w:rsid w:val="009454EC"/>
    <w:rsid w:val="009544FA"/>
    <w:rsid w:val="00966452"/>
    <w:rsid w:val="0097236A"/>
    <w:rsid w:val="00973BDB"/>
    <w:rsid w:val="00977AB1"/>
    <w:rsid w:val="00984BB6"/>
    <w:rsid w:val="009864EB"/>
    <w:rsid w:val="00987C90"/>
    <w:rsid w:val="009937EE"/>
    <w:rsid w:val="00994C05"/>
    <w:rsid w:val="00996EEB"/>
    <w:rsid w:val="009A49BA"/>
    <w:rsid w:val="009A7F7B"/>
    <w:rsid w:val="009B229B"/>
    <w:rsid w:val="009B3E19"/>
    <w:rsid w:val="009C17EE"/>
    <w:rsid w:val="009C51F3"/>
    <w:rsid w:val="009C5413"/>
    <w:rsid w:val="009C7AA3"/>
    <w:rsid w:val="009C7AD0"/>
    <w:rsid w:val="009C7FB9"/>
    <w:rsid w:val="009D161C"/>
    <w:rsid w:val="009D1B02"/>
    <w:rsid w:val="009D2911"/>
    <w:rsid w:val="009D70C0"/>
    <w:rsid w:val="009D7D0E"/>
    <w:rsid w:val="009E0919"/>
    <w:rsid w:val="00A0613E"/>
    <w:rsid w:val="00A06F80"/>
    <w:rsid w:val="00A12669"/>
    <w:rsid w:val="00A27C44"/>
    <w:rsid w:val="00A30341"/>
    <w:rsid w:val="00A32260"/>
    <w:rsid w:val="00A46679"/>
    <w:rsid w:val="00A477F4"/>
    <w:rsid w:val="00A50A05"/>
    <w:rsid w:val="00A5107B"/>
    <w:rsid w:val="00A527D7"/>
    <w:rsid w:val="00A625AE"/>
    <w:rsid w:val="00A666F6"/>
    <w:rsid w:val="00A7373B"/>
    <w:rsid w:val="00A73976"/>
    <w:rsid w:val="00A77970"/>
    <w:rsid w:val="00A82751"/>
    <w:rsid w:val="00A9600D"/>
    <w:rsid w:val="00AD5927"/>
    <w:rsid w:val="00AE005C"/>
    <w:rsid w:val="00AE1F97"/>
    <w:rsid w:val="00AE5932"/>
    <w:rsid w:val="00AF22B2"/>
    <w:rsid w:val="00B11D8F"/>
    <w:rsid w:val="00B13C2B"/>
    <w:rsid w:val="00B23131"/>
    <w:rsid w:val="00B3129E"/>
    <w:rsid w:val="00B430A0"/>
    <w:rsid w:val="00B53D5D"/>
    <w:rsid w:val="00B851B8"/>
    <w:rsid w:val="00B85953"/>
    <w:rsid w:val="00B95A5E"/>
    <w:rsid w:val="00BA6B05"/>
    <w:rsid w:val="00BD17D7"/>
    <w:rsid w:val="00BE0391"/>
    <w:rsid w:val="00BF15EE"/>
    <w:rsid w:val="00BF3507"/>
    <w:rsid w:val="00BF55A8"/>
    <w:rsid w:val="00C025D2"/>
    <w:rsid w:val="00C047DB"/>
    <w:rsid w:val="00C0698A"/>
    <w:rsid w:val="00C10720"/>
    <w:rsid w:val="00C13F39"/>
    <w:rsid w:val="00C14A4A"/>
    <w:rsid w:val="00C2015B"/>
    <w:rsid w:val="00C26657"/>
    <w:rsid w:val="00C3018A"/>
    <w:rsid w:val="00C33A13"/>
    <w:rsid w:val="00C3468F"/>
    <w:rsid w:val="00C35DAD"/>
    <w:rsid w:val="00C438B2"/>
    <w:rsid w:val="00C45C15"/>
    <w:rsid w:val="00C51502"/>
    <w:rsid w:val="00C54994"/>
    <w:rsid w:val="00C54BA0"/>
    <w:rsid w:val="00C67BB0"/>
    <w:rsid w:val="00C759FC"/>
    <w:rsid w:val="00C775FC"/>
    <w:rsid w:val="00C81E58"/>
    <w:rsid w:val="00C8270B"/>
    <w:rsid w:val="00C86721"/>
    <w:rsid w:val="00C87E73"/>
    <w:rsid w:val="00C934D8"/>
    <w:rsid w:val="00CC2432"/>
    <w:rsid w:val="00CC6B16"/>
    <w:rsid w:val="00CD41F0"/>
    <w:rsid w:val="00CD50E6"/>
    <w:rsid w:val="00CE197C"/>
    <w:rsid w:val="00CE21CB"/>
    <w:rsid w:val="00D00175"/>
    <w:rsid w:val="00D05994"/>
    <w:rsid w:val="00D0604C"/>
    <w:rsid w:val="00D14113"/>
    <w:rsid w:val="00D1451F"/>
    <w:rsid w:val="00D224EF"/>
    <w:rsid w:val="00D31590"/>
    <w:rsid w:val="00D32617"/>
    <w:rsid w:val="00D330CC"/>
    <w:rsid w:val="00D44574"/>
    <w:rsid w:val="00D53EDC"/>
    <w:rsid w:val="00D62ED9"/>
    <w:rsid w:val="00D64930"/>
    <w:rsid w:val="00D66355"/>
    <w:rsid w:val="00D70197"/>
    <w:rsid w:val="00D74503"/>
    <w:rsid w:val="00D75E5B"/>
    <w:rsid w:val="00D861D8"/>
    <w:rsid w:val="00D879AF"/>
    <w:rsid w:val="00D95C10"/>
    <w:rsid w:val="00DA6ADE"/>
    <w:rsid w:val="00DC0800"/>
    <w:rsid w:val="00DE1858"/>
    <w:rsid w:val="00DF25AC"/>
    <w:rsid w:val="00DF2BA8"/>
    <w:rsid w:val="00E020E8"/>
    <w:rsid w:val="00E15E35"/>
    <w:rsid w:val="00E25037"/>
    <w:rsid w:val="00E27F10"/>
    <w:rsid w:val="00E37D12"/>
    <w:rsid w:val="00E408F3"/>
    <w:rsid w:val="00E42F1D"/>
    <w:rsid w:val="00E467DF"/>
    <w:rsid w:val="00E64772"/>
    <w:rsid w:val="00E650E8"/>
    <w:rsid w:val="00E65AB1"/>
    <w:rsid w:val="00E66803"/>
    <w:rsid w:val="00E70E6D"/>
    <w:rsid w:val="00E8414A"/>
    <w:rsid w:val="00E853AE"/>
    <w:rsid w:val="00E876A2"/>
    <w:rsid w:val="00E87C98"/>
    <w:rsid w:val="00EA1AEB"/>
    <w:rsid w:val="00EA1B5D"/>
    <w:rsid w:val="00EA3E6C"/>
    <w:rsid w:val="00EB3ED0"/>
    <w:rsid w:val="00ED1299"/>
    <w:rsid w:val="00EF49E3"/>
    <w:rsid w:val="00EF7BBD"/>
    <w:rsid w:val="00F01AC7"/>
    <w:rsid w:val="00F217B6"/>
    <w:rsid w:val="00F30ADB"/>
    <w:rsid w:val="00F33776"/>
    <w:rsid w:val="00F33E07"/>
    <w:rsid w:val="00F36E9C"/>
    <w:rsid w:val="00F42F61"/>
    <w:rsid w:val="00F463C1"/>
    <w:rsid w:val="00F5133E"/>
    <w:rsid w:val="00F562B6"/>
    <w:rsid w:val="00F56B98"/>
    <w:rsid w:val="00F6061A"/>
    <w:rsid w:val="00F624F7"/>
    <w:rsid w:val="00F65D96"/>
    <w:rsid w:val="00F71346"/>
    <w:rsid w:val="00F777D6"/>
    <w:rsid w:val="00F8516D"/>
    <w:rsid w:val="00F905C7"/>
    <w:rsid w:val="00F97F86"/>
    <w:rsid w:val="00FA1136"/>
    <w:rsid w:val="00FA4986"/>
    <w:rsid w:val="00FA663F"/>
    <w:rsid w:val="00FB4851"/>
    <w:rsid w:val="00FC6DBB"/>
    <w:rsid w:val="00FD4137"/>
    <w:rsid w:val="00FD6805"/>
    <w:rsid w:val="00FD698B"/>
    <w:rsid w:val="00FE6B79"/>
    <w:rsid w:val="00FF2F6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829FF5"/>
  <w15:docId w15:val="{28D262EC-7320-4E34-ABAA-5799B1E64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2B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2015B"/>
    <w:pPr>
      <w:spacing w:after="0" w:line="240" w:lineRule="auto"/>
    </w:pPr>
    <w:rPr>
      <w:rFonts w:ascii="Arial" w:hAnsi="Arial" w:cs="Times New Roman"/>
      <w:sz w:val="20"/>
      <w:szCs w:val="20"/>
    </w:rPr>
  </w:style>
  <w:style w:type="character" w:customStyle="1" w:styleId="FootnoteTextChar">
    <w:name w:val="Footnote Text Char"/>
    <w:basedOn w:val="DefaultParagraphFont"/>
    <w:link w:val="FootnoteText"/>
    <w:uiPriority w:val="99"/>
    <w:semiHidden/>
    <w:rsid w:val="00C2015B"/>
    <w:rPr>
      <w:rFonts w:ascii="Arial" w:hAnsi="Arial" w:cs="Times New Roman"/>
      <w:sz w:val="20"/>
      <w:szCs w:val="20"/>
    </w:rPr>
  </w:style>
  <w:style w:type="paragraph" w:styleId="Header">
    <w:name w:val="header"/>
    <w:basedOn w:val="Normal"/>
    <w:link w:val="HeaderChar"/>
    <w:uiPriority w:val="99"/>
    <w:unhideWhenUsed/>
    <w:rsid w:val="00EF7BBD"/>
    <w:pPr>
      <w:tabs>
        <w:tab w:val="center" w:pos="4536"/>
        <w:tab w:val="right" w:pos="9072"/>
      </w:tabs>
      <w:spacing w:after="0" w:line="240" w:lineRule="auto"/>
    </w:pPr>
  </w:style>
  <w:style w:type="character" w:customStyle="1" w:styleId="HeaderChar">
    <w:name w:val="Header Char"/>
    <w:basedOn w:val="DefaultParagraphFont"/>
    <w:link w:val="Header"/>
    <w:uiPriority w:val="99"/>
    <w:rsid w:val="00EF7BBD"/>
  </w:style>
  <w:style w:type="paragraph" w:styleId="Footer">
    <w:name w:val="footer"/>
    <w:basedOn w:val="Normal"/>
    <w:link w:val="FooterChar"/>
    <w:uiPriority w:val="99"/>
    <w:unhideWhenUsed/>
    <w:rsid w:val="00EF7B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EF7BBD"/>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FC6DBB"/>
    <w:rPr>
      <w:vertAlign w:val="superscript"/>
    </w:rPr>
  </w:style>
  <w:style w:type="paragraph" w:styleId="BalloonText">
    <w:name w:val="Balloon Text"/>
    <w:basedOn w:val="Normal"/>
    <w:link w:val="BalloonTextChar"/>
    <w:uiPriority w:val="99"/>
    <w:semiHidden/>
    <w:unhideWhenUsed/>
    <w:rsid w:val="00CD41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41F0"/>
    <w:rPr>
      <w:rFonts w:ascii="Segoe UI" w:hAnsi="Segoe UI" w:cs="Segoe UI"/>
      <w:sz w:val="18"/>
      <w:szCs w:val="18"/>
    </w:rPr>
  </w:style>
  <w:style w:type="character" w:styleId="CommentReference">
    <w:name w:val="annotation reference"/>
    <w:basedOn w:val="DefaultParagraphFont"/>
    <w:uiPriority w:val="99"/>
    <w:semiHidden/>
    <w:unhideWhenUsed/>
    <w:rsid w:val="002D27DB"/>
    <w:rPr>
      <w:sz w:val="16"/>
      <w:szCs w:val="16"/>
    </w:rPr>
  </w:style>
  <w:style w:type="paragraph" w:styleId="CommentText">
    <w:name w:val="annotation text"/>
    <w:basedOn w:val="Normal"/>
    <w:link w:val="CommentTextChar"/>
    <w:uiPriority w:val="99"/>
    <w:semiHidden/>
    <w:unhideWhenUsed/>
    <w:rsid w:val="002D27DB"/>
    <w:pPr>
      <w:spacing w:line="240" w:lineRule="auto"/>
    </w:pPr>
    <w:rPr>
      <w:sz w:val="20"/>
      <w:szCs w:val="20"/>
    </w:rPr>
  </w:style>
  <w:style w:type="character" w:customStyle="1" w:styleId="CommentTextChar">
    <w:name w:val="Comment Text Char"/>
    <w:basedOn w:val="DefaultParagraphFont"/>
    <w:link w:val="CommentText"/>
    <w:uiPriority w:val="99"/>
    <w:semiHidden/>
    <w:rsid w:val="002D27DB"/>
    <w:rPr>
      <w:sz w:val="20"/>
      <w:szCs w:val="20"/>
    </w:rPr>
  </w:style>
  <w:style w:type="paragraph" w:styleId="CommentSubject">
    <w:name w:val="annotation subject"/>
    <w:basedOn w:val="CommentText"/>
    <w:next w:val="CommentText"/>
    <w:link w:val="CommentSubjectChar"/>
    <w:uiPriority w:val="99"/>
    <w:semiHidden/>
    <w:unhideWhenUsed/>
    <w:rsid w:val="002D27DB"/>
    <w:rPr>
      <w:b/>
      <w:bCs/>
    </w:rPr>
  </w:style>
  <w:style w:type="character" w:customStyle="1" w:styleId="CommentSubjectChar">
    <w:name w:val="Comment Subject Char"/>
    <w:basedOn w:val="CommentTextChar"/>
    <w:link w:val="CommentSubject"/>
    <w:uiPriority w:val="99"/>
    <w:semiHidden/>
    <w:rsid w:val="002D27DB"/>
    <w:rPr>
      <w:b/>
      <w:bCs/>
      <w:sz w:val="20"/>
      <w:szCs w:val="20"/>
    </w:rPr>
  </w:style>
  <w:style w:type="paragraph" w:styleId="ListParagraph">
    <w:name w:val="List Paragraph"/>
    <w:basedOn w:val="Normal"/>
    <w:uiPriority w:val="34"/>
    <w:qFormat/>
    <w:rsid w:val="00347B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854A9-5B81-4EA4-B8D1-2A038CC53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3812</Words>
  <Characters>21731</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cp:lastPrinted>2023-01-19T12:25:00Z</cp:lastPrinted>
  <dcterms:created xsi:type="dcterms:W3CDTF">2025-07-23T15:14:00Z</dcterms:created>
  <dcterms:modified xsi:type="dcterms:W3CDTF">2025-08-05T08:56:00Z</dcterms:modified>
</cp:coreProperties>
</file>